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BE5F1"/>
  <w:body>
    <w:p w:rsidR="00ED5441" w:rsidRDefault="00ED5441" w:rsidP="00ED5441">
      <w:pPr>
        <w:pStyle w:val="2"/>
        <w:spacing w:before="0"/>
        <w:ind w:left="284" w:hanging="295"/>
        <w:rPr>
          <w:noProof/>
        </w:rPr>
      </w:pPr>
      <w:r w:rsidRPr="007B78DC">
        <w:rPr>
          <w:noProof/>
        </w:rPr>
        <w:t xml:space="preserve">   </w:t>
      </w:r>
      <w:r w:rsidR="004D4BEC">
        <w:rPr>
          <w:rFonts w:ascii="Calibri" w:hAnsi="Calibri"/>
          <w:noProof/>
          <w:sz w:val="36"/>
          <w:szCs w:val="36"/>
        </w:rPr>
        <w:drawing>
          <wp:inline distT="0" distB="0" distL="0" distR="0">
            <wp:extent cx="1804670" cy="588645"/>
            <wp:effectExtent l="0" t="0" r="0"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8" cstate="print"/>
                    <a:srcRect/>
                    <a:stretch>
                      <a:fillRect/>
                    </a:stretch>
                  </pic:blipFill>
                  <pic:spPr bwMode="auto">
                    <a:xfrm>
                      <a:off x="0" y="0"/>
                      <a:ext cx="1804670" cy="588645"/>
                    </a:xfrm>
                    <a:prstGeom prst="rect">
                      <a:avLst/>
                    </a:prstGeom>
                    <a:noFill/>
                    <a:ln w="9525">
                      <a:noFill/>
                      <a:miter lim="800000"/>
                      <a:headEnd/>
                      <a:tailEnd/>
                    </a:ln>
                  </pic:spPr>
                </pic:pic>
              </a:graphicData>
            </a:graphic>
          </wp:inline>
        </w:drawing>
      </w:r>
      <w:r w:rsidR="003556E3" w:rsidRPr="003556E3">
        <w:rPr>
          <w:noProof/>
        </w:rPr>
        <w:t xml:space="preserve"> </w:t>
      </w:r>
      <w:r w:rsidR="00D67705">
        <w:rPr>
          <w:noProof/>
        </w:rPr>
        <w:tab/>
        <w:t xml:space="preserve">  </w:t>
      </w:r>
      <w:r w:rsidR="00167C67">
        <w:rPr>
          <w:noProof/>
        </w:rPr>
        <w:t xml:space="preserve">  </w:t>
      </w:r>
      <w:r w:rsidRPr="007B78DC">
        <w:rPr>
          <w:noProof/>
        </w:rPr>
        <w:t xml:space="preserve">    </w:t>
      </w:r>
      <w:r w:rsidR="00167C67">
        <w:rPr>
          <w:noProof/>
        </w:rPr>
        <w:t xml:space="preserve">     </w:t>
      </w:r>
      <w:r w:rsidR="00D67705">
        <w:rPr>
          <w:noProof/>
        </w:rPr>
        <w:t xml:space="preserve">  </w:t>
      </w:r>
      <w:r w:rsidR="00D67705" w:rsidRPr="00E00A71">
        <w:rPr>
          <w:noProof/>
        </w:rPr>
        <w:t xml:space="preserve">  </w:t>
      </w:r>
      <w:r w:rsidR="00D67705">
        <w:rPr>
          <w:noProof/>
        </w:rPr>
        <w:t xml:space="preserve">   </w:t>
      </w:r>
      <w:r w:rsidR="004D4BEC">
        <w:rPr>
          <w:noProof/>
        </w:rPr>
        <w:drawing>
          <wp:inline distT="0" distB="0" distL="0" distR="0">
            <wp:extent cx="2162810" cy="540385"/>
            <wp:effectExtent l="0" t="0" r="8890" b="0"/>
            <wp:docPr id="2"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pic:cNvPicPr>
                      <a:picLocks noChangeAspect="1" noChangeArrowheads="1"/>
                    </pic:cNvPicPr>
                  </pic:nvPicPr>
                  <pic:blipFill>
                    <a:blip r:embed="rId9" cstate="print"/>
                    <a:srcRect t="19502" r="31064" b="18111"/>
                    <a:stretch>
                      <a:fillRect/>
                    </a:stretch>
                  </pic:blipFill>
                  <pic:spPr bwMode="auto">
                    <a:xfrm>
                      <a:off x="0" y="0"/>
                      <a:ext cx="2162810" cy="540385"/>
                    </a:xfrm>
                    <a:prstGeom prst="rect">
                      <a:avLst/>
                    </a:prstGeom>
                    <a:noFill/>
                    <a:ln w="9525">
                      <a:noFill/>
                      <a:miter lim="800000"/>
                      <a:headEnd/>
                      <a:tailEnd/>
                    </a:ln>
                  </pic:spPr>
                </pic:pic>
              </a:graphicData>
            </a:graphic>
          </wp:inline>
        </w:drawing>
      </w:r>
      <w:r w:rsidR="00697B18">
        <w:rPr>
          <w:noProof/>
        </w:rPr>
        <w:t xml:space="preserve">   </w:t>
      </w:r>
    </w:p>
    <w:p w:rsidR="00ED5441" w:rsidRPr="00ED5441" w:rsidRDefault="00ED5441" w:rsidP="00ED5441">
      <w:pPr>
        <w:pStyle w:val="2"/>
        <w:spacing w:before="0"/>
        <w:ind w:left="284" w:hanging="295"/>
        <w:rPr>
          <w:noProof/>
          <w:sz w:val="10"/>
          <w:szCs w:val="10"/>
        </w:rPr>
      </w:pPr>
    </w:p>
    <w:p w:rsidR="00CB63D7" w:rsidRDefault="00ED5441" w:rsidP="00ED5441">
      <w:pPr>
        <w:pStyle w:val="2"/>
        <w:spacing w:before="0"/>
        <w:ind w:left="284" w:hanging="295"/>
        <w:rPr>
          <w:noProof/>
        </w:rPr>
      </w:pPr>
      <w:r w:rsidRPr="007B78DC">
        <w:rPr>
          <w:noProof/>
        </w:rPr>
        <w:t xml:space="preserve">      </w:t>
      </w:r>
      <w:r w:rsidR="004D4BEC">
        <w:rPr>
          <w:noProof/>
        </w:rPr>
        <w:drawing>
          <wp:inline distT="0" distB="0" distL="0" distR="0">
            <wp:extent cx="1605915" cy="572770"/>
            <wp:effectExtent l="19050" t="0" r="0" b="0"/>
            <wp:docPr id="3"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pic:cNvPicPr>
                      <a:picLocks noChangeAspect="1" noChangeArrowheads="1"/>
                    </pic:cNvPicPr>
                  </pic:nvPicPr>
                  <pic:blipFill>
                    <a:blip r:embed="rId10" cstate="print"/>
                    <a:srcRect l="7936" t="18861" r="2646" b="30138"/>
                    <a:stretch>
                      <a:fillRect/>
                    </a:stretch>
                  </pic:blipFill>
                  <pic:spPr bwMode="auto">
                    <a:xfrm>
                      <a:off x="0" y="0"/>
                      <a:ext cx="1605915" cy="572770"/>
                    </a:xfrm>
                    <a:prstGeom prst="rect">
                      <a:avLst/>
                    </a:prstGeom>
                    <a:noFill/>
                    <a:ln w="9525">
                      <a:noFill/>
                      <a:miter lim="800000"/>
                      <a:headEnd/>
                      <a:tailEnd/>
                    </a:ln>
                  </pic:spPr>
                </pic:pic>
              </a:graphicData>
            </a:graphic>
          </wp:inline>
        </w:drawing>
      </w:r>
      <w:r w:rsidR="00697B18">
        <w:rPr>
          <w:noProof/>
        </w:rPr>
        <w:tab/>
      </w:r>
      <w:r w:rsidR="00697B18">
        <w:rPr>
          <w:noProof/>
        </w:rPr>
        <w:tab/>
      </w:r>
      <w:r w:rsidR="00697B18">
        <w:rPr>
          <w:noProof/>
        </w:rPr>
        <w:tab/>
      </w:r>
      <w:r>
        <w:rPr>
          <w:noProof/>
        </w:rPr>
        <w:t xml:space="preserve">             </w:t>
      </w:r>
      <w:r w:rsidR="00697B18">
        <w:rPr>
          <w:noProof/>
        </w:rPr>
        <w:t xml:space="preserve">      </w:t>
      </w:r>
      <w:r w:rsidR="004D4BEC">
        <w:rPr>
          <w:noProof/>
        </w:rPr>
        <w:drawing>
          <wp:inline distT="0" distB="0" distL="0" distR="0">
            <wp:extent cx="1208405" cy="588645"/>
            <wp:effectExtent l="19050" t="0" r="0" b="0"/>
            <wp:docPr id="4" name="Εικόνα 1" descr="C:\Users\m.dimaki\AppData\Local\Microsoft\Windows\Temporary Internet Files\Content.Outlook\215IEBR1\ATTICA REGION NEW LOGO 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Users\m.dimaki\AppData\Local\Microsoft\Windows\Temporary Internet Files\Content.Outlook\215IEBR1\ATTICA REGION NEW LOGO GR.jpg"/>
                    <pic:cNvPicPr>
                      <a:picLocks noChangeAspect="1" noChangeArrowheads="1"/>
                    </pic:cNvPicPr>
                  </pic:nvPicPr>
                  <pic:blipFill>
                    <a:blip r:embed="rId11" cstate="print"/>
                    <a:srcRect/>
                    <a:stretch>
                      <a:fillRect/>
                    </a:stretch>
                  </pic:blipFill>
                  <pic:spPr bwMode="auto">
                    <a:xfrm>
                      <a:off x="0" y="0"/>
                      <a:ext cx="1208405" cy="588645"/>
                    </a:xfrm>
                    <a:prstGeom prst="rect">
                      <a:avLst/>
                    </a:prstGeom>
                    <a:noFill/>
                    <a:ln w="9525">
                      <a:noFill/>
                      <a:miter lim="800000"/>
                      <a:headEnd/>
                      <a:tailEnd/>
                    </a:ln>
                  </pic:spPr>
                </pic:pic>
              </a:graphicData>
            </a:graphic>
          </wp:inline>
        </w:drawing>
      </w:r>
    </w:p>
    <w:p w:rsidR="00CB63D7" w:rsidRDefault="00CB63D7" w:rsidP="00167C67">
      <w:pPr>
        <w:pStyle w:val="2"/>
        <w:spacing w:before="0" w:after="480"/>
        <w:jc w:val="both"/>
        <w:rPr>
          <w:rFonts w:ascii="Calibri" w:hAnsi="Calibri"/>
          <w:sz w:val="36"/>
          <w:szCs w:val="36"/>
        </w:rPr>
      </w:pPr>
    </w:p>
    <w:p w:rsidR="00CB63D7" w:rsidRDefault="00302C06" w:rsidP="00D67705">
      <w:pPr>
        <w:pStyle w:val="2"/>
        <w:spacing w:before="0"/>
        <w:jc w:val="center"/>
      </w:pPr>
      <w:r w:rsidRPr="003556E3">
        <w:rPr>
          <w:rFonts w:ascii="Calibri" w:hAnsi="Calibri"/>
          <w:sz w:val="36"/>
          <w:szCs w:val="36"/>
        </w:rPr>
        <w:t>ΟΔΗΓΙΕΣ ΠΡΟΣ ΤΟΥΣ ΠΟΛΙΤΕΣ ΕΝΟΨ</w:t>
      </w:r>
      <w:r w:rsidR="00167C67">
        <w:rPr>
          <w:rFonts w:ascii="Calibri" w:hAnsi="Calibri"/>
          <w:sz w:val="36"/>
          <w:szCs w:val="36"/>
        </w:rPr>
        <w:t>ΕΙ</w:t>
      </w:r>
      <w:r w:rsidRPr="003556E3">
        <w:rPr>
          <w:rFonts w:ascii="Calibri" w:hAnsi="Calibri"/>
          <w:sz w:val="36"/>
          <w:szCs w:val="36"/>
        </w:rPr>
        <w:t xml:space="preserve"> ΤΩΝ ΗΛΕΚΤΡΟΝΙΚΩΝ ΔΙΑΣΤΑΥΡΩΣΕΩΝ ΓΙΑ ΤΟΝ ΕΝΤΟΠΙΣΜΟ ΑΝΑΣΦΑΛΙΣΤΩΝ ΟΧΗΜΑΤΩΝ</w:t>
      </w:r>
      <w:r>
        <w:t xml:space="preserve"> </w:t>
      </w:r>
    </w:p>
    <w:p w:rsidR="00302C06" w:rsidRPr="006134DA" w:rsidRDefault="004D4BEC" w:rsidP="00D67705">
      <w:pPr>
        <w:pStyle w:val="2"/>
        <w:spacing w:before="120"/>
        <w:jc w:val="center"/>
      </w:pPr>
      <w:r>
        <w:rPr>
          <w:noProof/>
        </w:rPr>
        <w:drawing>
          <wp:inline distT="0" distB="0" distL="0" distR="0">
            <wp:extent cx="5271770" cy="3108960"/>
            <wp:effectExtent l="0" t="0" r="5080" b="0"/>
            <wp:docPr id="5" name="Picture 0" descr="shutterstock_37617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hutterstock_376175752.jpg"/>
                    <pic:cNvPicPr>
                      <a:picLocks noChangeAspect="1" noChangeArrowheads="1"/>
                    </pic:cNvPicPr>
                  </pic:nvPicPr>
                  <pic:blipFill>
                    <a:blip r:embed="rId12" cstate="print"/>
                    <a:srcRect t="-392" r="-37" b="-681"/>
                    <a:stretch>
                      <a:fillRect/>
                    </a:stretch>
                  </pic:blipFill>
                  <pic:spPr bwMode="auto">
                    <a:xfrm>
                      <a:off x="0" y="0"/>
                      <a:ext cx="5271770" cy="3108960"/>
                    </a:xfrm>
                    <a:prstGeom prst="rect">
                      <a:avLst/>
                    </a:prstGeom>
                    <a:noFill/>
                    <a:ln w="9525">
                      <a:noFill/>
                      <a:miter lim="800000"/>
                      <a:headEnd/>
                      <a:tailEnd/>
                    </a:ln>
                  </pic:spPr>
                </pic:pic>
              </a:graphicData>
            </a:graphic>
          </wp:inline>
        </w:drawing>
      </w:r>
    </w:p>
    <w:p w:rsidR="007B513B" w:rsidRDefault="007B513B" w:rsidP="007B513B">
      <w:pPr>
        <w:pStyle w:val="2"/>
        <w:spacing w:before="0"/>
        <w:jc w:val="center"/>
        <w:rPr>
          <w:sz w:val="32"/>
          <w:szCs w:val="32"/>
        </w:rPr>
      </w:pPr>
    </w:p>
    <w:p w:rsidR="007B513B" w:rsidRPr="00A5444C" w:rsidRDefault="007B513B" w:rsidP="007B513B">
      <w:pPr>
        <w:pStyle w:val="2"/>
        <w:spacing w:before="0"/>
        <w:jc w:val="center"/>
        <w:rPr>
          <w:sz w:val="32"/>
          <w:szCs w:val="32"/>
        </w:rPr>
      </w:pPr>
      <w:r w:rsidRPr="00A5444C">
        <w:rPr>
          <w:sz w:val="32"/>
          <w:szCs w:val="32"/>
        </w:rPr>
        <w:t>ΕΓΚΑΙΡΗ ΑΝΤΙΜΕΤΩΠΙΣΗ ΠΡΟΒΛΗΜΑΤΩΝ ΓΙΑ ΝΑ ΜΗΝ ΕΝΤΟΠΙΖΟΝΤΑΙ ΩΣ ΑΝΑΣΦΑΛΙΣΤΑ ΤΑ ΟΧΗΜΑΤΑ ΣΕ ΕΙΔΙΚΕΣ ΠΕΡΙΠΤΩΣΕΙΣ</w:t>
      </w:r>
    </w:p>
    <w:p w:rsidR="006134DA" w:rsidRPr="00D67705" w:rsidRDefault="006134DA" w:rsidP="00CB63D7">
      <w:pPr>
        <w:pStyle w:val="2"/>
        <w:spacing w:before="0"/>
        <w:jc w:val="center"/>
      </w:pPr>
    </w:p>
    <w:p w:rsidR="002B0F49" w:rsidRPr="00783A38" w:rsidRDefault="002B0F49" w:rsidP="002B0F49">
      <w:pPr>
        <w:pStyle w:val="2"/>
        <w:spacing w:before="0" w:after="80"/>
        <w:jc w:val="center"/>
        <w:rPr>
          <w:rFonts w:ascii="Calibri" w:hAnsi="Calibri"/>
        </w:rPr>
      </w:pPr>
    </w:p>
    <w:p w:rsidR="00CB63D7" w:rsidRDefault="00CB63D7" w:rsidP="00CB63D7">
      <w:pPr>
        <w:pStyle w:val="2"/>
        <w:spacing w:before="0" w:line="360" w:lineRule="auto"/>
        <w:jc w:val="center"/>
        <w:rPr>
          <w:rFonts w:ascii="Calibri" w:hAnsi="Calibri"/>
          <w:sz w:val="24"/>
          <w:szCs w:val="24"/>
        </w:rPr>
      </w:pPr>
    </w:p>
    <w:p w:rsidR="00204DB7" w:rsidRDefault="00204DB7" w:rsidP="00204DB7"/>
    <w:p w:rsidR="00204DB7" w:rsidRPr="00204DB7" w:rsidRDefault="00204DB7" w:rsidP="00204DB7"/>
    <w:p w:rsidR="00827777" w:rsidRDefault="002B0F49" w:rsidP="00CB63D7">
      <w:pPr>
        <w:pStyle w:val="2"/>
        <w:spacing w:before="0" w:line="360" w:lineRule="auto"/>
        <w:jc w:val="center"/>
        <w:rPr>
          <w:rFonts w:ascii="Calibri" w:hAnsi="Calibri"/>
          <w:sz w:val="24"/>
          <w:szCs w:val="24"/>
        </w:rPr>
      </w:pPr>
      <w:r>
        <w:rPr>
          <w:rFonts w:ascii="Calibri" w:hAnsi="Calibri"/>
          <w:sz w:val="24"/>
          <w:szCs w:val="24"/>
        </w:rPr>
        <w:t>Φεβρουάριο</w:t>
      </w:r>
      <w:r w:rsidR="007B513B">
        <w:rPr>
          <w:rFonts w:ascii="Calibri" w:hAnsi="Calibri"/>
          <w:sz w:val="24"/>
          <w:szCs w:val="24"/>
        </w:rPr>
        <w:t>ς 2018</w:t>
      </w:r>
    </w:p>
    <w:p w:rsidR="00847F18" w:rsidRDefault="00827777" w:rsidP="00847F18">
      <w:pPr>
        <w:spacing w:line="360" w:lineRule="auto"/>
        <w:jc w:val="center"/>
        <w:rPr>
          <w:rFonts w:ascii="Tahoma" w:hAnsi="Tahoma" w:cs="Tahoma"/>
          <w:b/>
        </w:rPr>
      </w:pPr>
      <w:r>
        <w:br w:type="page"/>
      </w:r>
    </w:p>
    <w:p w:rsidR="00847F18" w:rsidRDefault="00847F18" w:rsidP="00847F18">
      <w:pPr>
        <w:spacing w:line="360" w:lineRule="auto"/>
        <w:jc w:val="center"/>
        <w:rPr>
          <w:rFonts w:ascii="Tahoma" w:hAnsi="Tahoma" w:cs="Tahoma"/>
          <w:b/>
        </w:rPr>
      </w:pPr>
      <w:r>
        <w:rPr>
          <w:rFonts w:ascii="Tahoma" w:hAnsi="Tahoma" w:cs="Tahoma"/>
          <w:b/>
        </w:rPr>
        <w:lastRenderedPageBreak/>
        <w:t>ΔΕΛΤΙΟ ΤΥΠΟΥ</w:t>
      </w:r>
    </w:p>
    <w:p w:rsidR="00847F18" w:rsidRPr="00F22217" w:rsidRDefault="00847F18" w:rsidP="00847F18">
      <w:pPr>
        <w:spacing w:line="360" w:lineRule="auto"/>
        <w:jc w:val="center"/>
        <w:rPr>
          <w:rFonts w:ascii="Tahoma" w:hAnsi="Tahoma" w:cs="Tahoma"/>
          <w:b/>
        </w:rPr>
      </w:pPr>
      <w:r w:rsidRPr="00F22217">
        <w:rPr>
          <w:rFonts w:ascii="Tahoma" w:hAnsi="Tahoma" w:cs="Tahoma"/>
          <w:b/>
        </w:rPr>
        <w:t>Οδηγίες προς τους πολίτες ενόψει των ηλεκτρονικών διασταυρώσεων για τον εντοπισμό ανασφάλιστων οχημάτων</w:t>
      </w:r>
    </w:p>
    <w:p w:rsidR="00847F18" w:rsidRPr="00F22217" w:rsidRDefault="00847F18" w:rsidP="00847F18">
      <w:pPr>
        <w:spacing w:line="360" w:lineRule="auto"/>
        <w:jc w:val="center"/>
        <w:rPr>
          <w:rFonts w:ascii="Tahoma" w:hAnsi="Tahoma" w:cs="Tahoma"/>
          <w:b/>
        </w:rPr>
      </w:pPr>
    </w:p>
    <w:p w:rsidR="00847F18" w:rsidRPr="00847F18" w:rsidRDefault="00847F18" w:rsidP="00847F18">
      <w:pPr>
        <w:spacing w:line="360" w:lineRule="auto"/>
        <w:jc w:val="both"/>
        <w:rPr>
          <w:rFonts w:ascii="Tahoma" w:hAnsi="Tahoma" w:cs="Tahoma"/>
        </w:rPr>
      </w:pPr>
      <w:r>
        <w:rPr>
          <w:rFonts w:ascii="Tahoma" w:hAnsi="Tahoma" w:cs="Tahoma"/>
        </w:rPr>
        <w:t>Σ</w:t>
      </w:r>
      <w:r w:rsidRPr="00F22217">
        <w:rPr>
          <w:rFonts w:ascii="Tahoma" w:hAnsi="Tahoma" w:cs="Tahoma"/>
        </w:rPr>
        <w:t>τη σύνταξη και δημοσίευση Πληροφοριακού Οδηγού</w:t>
      </w:r>
      <w:r>
        <w:rPr>
          <w:rFonts w:ascii="Tahoma" w:hAnsi="Tahoma" w:cs="Tahoma"/>
        </w:rPr>
        <w:t xml:space="preserve"> </w:t>
      </w:r>
      <w:r w:rsidRPr="00F22217">
        <w:rPr>
          <w:rFonts w:ascii="Tahoma" w:hAnsi="Tahoma" w:cs="Tahoma"/>
        </w:rPr>
        <w:t>για την έγκαιρη αντιμετώπιση προβλημάτων που αφορούν τα ανασφάλιστα οχήματα, ώστε να αποτραπεί ο εντοπισμός, ως ανασφάλιστων, οχημάτων σε μια σειρά περιπτώσεων</w:t>
      </w:r>
      <w:r>
        <w:rPr>
          <w:rFonts w:ascii="Tahoma" w:hAnsi="Tahoma" w:cs="Tahoma"/>
        </w:rPr>
        <w:t>, προχώρησαν</w:t>
      </w:r>
      <w:r w:rsidRPr="00F22217">
        <w:rPr>
          <w:rFonts w:ascii="Tahoma" w:hAnsi="Tahoma" w:cs="Tahoma"/>
        </w:rPr>
        <w:t xml:space="preserve"> το Υπουργείο Οικονομικών, το Υπουργείο Υποδομών και Μεταφορών</w:t>
      </w:r>
      <w:r w:rsidRPr="00954A48">
        <w:rPr>
          <w:rFonts w:ascii="Tahoma" w:hAnsi="Tahoma" w:cs="Tahoma"/>
        </w:rPr>
        <w:t xml:space="preserve">, </w:t>
      </w:r>
      <w:r w:rsidRPr="00F22217">
        <w:rPr>
          <w:rFonts w:ascii="Tahoma" w:hAnsi="Tahoma" w:cs="Tahoma"/>
        </w:rPr>
        <w:t>η Ανεξάρτητη Αρχή Δημοσίων Εσόδων, και η Γενική Διεύθυνση Μεταφορών και Επικοινωνιών της Περιφέρειας Αττικής. Η μέχρι σήμερα εμπειρία έχει δείξει ότι, για τη διόρθωση της «εικόνας» των οχημάτων που ανάγετα</w:t>
      </w:r>
      <w:r>
        <w:rPr>
          <w:rFonts w:ascii="Tahoma" w:hAnsi="Tahoma" w:cs="Tahoma"/>
        </w:rPr>
        <w:t>ι σε αιτίες του παρελθόντος</w:t>
      </w:r>
      <w:r w:rsidRPr="00F22217">
        <w:rPr>
          <w:rFonts w:ascii="Tahoma" w:hAnsi="Tahoma" w:cs="Tahoma"/>
        </w:rPr>
        <w:t xml:space="preserve"> είναι αναγκαία, πρωτίστως, η ορθή ενημέρωση και η </w:t>
      </w:r>
      <w:r>
        <w:rPr>
          <w:rFonts w:ascii="Tahoma" w:hAnsi="Tahoma" w:cs="Tahoma"/>
        </w:rPr>
        <w:t>συμβολή</w:t>
      </w:r>
      <w:r w:rsidRPr="00F22217">
        <w:rPr>
          <w:rFonts w:ascii="Tahoma" w:hAnsi="Tahoma" w:cs="Tahoma"/>
        </w:rPr>
        <w:t xml:space="preserve"> των ίδιων των πολιτών.</w:t>
      </w:r>
    </w:p>
    <w:p w:rsidR="00847F18" w:rsidRPr="00F22217" w:rsidRDefault="00847F18" w:rsidP="00847F18">
      <w:pPr>
        <w:spacing w:line="360" w:lineRule="auto"/>
        <w:jc w:val="both"/>
        <w:rPr>
          <w:rFonts w:ascii="Tahoma" w:hAnsi="Tahoma" w:cs="Tahoma"/>
        </w:rPr>
      </w:pPr>
      <w:r w:rsidRPr="00847F18">
        <w:rPr>
          <w:rFonts w:ascii="Tahoma" w:hAnsi="Tahoma" w:cs="Tahoma"/>
        </w:rPr>
        <w:t xml:space="preserve">Ο Πληροφοριακός Οδηγός έχει τη μορφή συχνών ερωτήσεων - απαντήσεων (FAQ) </w:t>
      </w:r>
      <w:r w:rsidRPr="00F22217">
        <w:rPr>
          <w:rFonts w:ascii="Tahoma" w:hAnsi="Tahoma" w:cs="Tahoma"/>
        </w:rPr>
        <w:t xml:space="preserve">και αφορά τόσο τους κατόχους οχημάτων, οι οποίοι έλαβαν ειδοποιητήρια ανασφάλιστου οχήματος κατά το </w:t>
      </w:r>
      <w:proofErr w:type="spellStart"/>
      <w:r w:rsidRPr="00F22217">
        <w:rPr>
          <w:rFonts w:ascii="Tahoma" w:hAnsi="Tahoma" w:cs="Tahoma"/>
        </w:rPr>
        <w:t>διασταυρωτικό</w:t>
      </w:r>
      <w:proofErr w:type="spellEnd"/>
      <w:r w:rsidRPr="00F22217">
        <w:rPr>
          <w:rFonts w:ascii="Tahoma" w:hAnsi="Tahoma" w:cs="Tahoma"/>
        </w:rPr>
        <w:t xml:space="preserve"> έλεγχο που πραγματοποιήθηκε την 06.06.2017, όσο και εκείνους που, ενώ δεν έλαβαν ειδοποιητήρια στο πλαίσιο της πρώτης διασταύρωσης, γνωρίζουν ότι εμπίπτουν σε μια από τις περιπτώσεις που αναφέρονται στον Οδηγό και θα πρέπει να μεριμνήσουν, ώστε να μην εντοπιστούν ως ανασφάλιστα τα οχήματά τους κατά τους επόμενους </w:t>
      </w:r>
      <w:proofErr w:type="spellStart"/>
      <w:r w:rsidRPr="00F22217">
        <w:rPr>
          <w:rFonts w:ascii="Tahoma" w:hAnsi="Tahoma" w:cs="Tahoma"/>
        </w:rPr>
        <w:t>διασταυρωτικούς</w:t>
      </w:r>
      <w:proofErr w:type="spellEnd"/>
      <w:r w:rsidRPr="00F22217">
        <w:rPr>
          <w:rFonts w:ascii="Tahoma" w:hAnsi="Tahoma" w:cs="Tahoma"/>
        </w:rPr>
        <w:t xml:space="preserve"> ελέγχους.</w:t>
      </w:r>
    </w:p>
    <w:p w:rsidR="00847F18" w:rsidRPr="00F22217" w:rsidRDefault="00847F18" w:rsidP="00847F18">
      <w:pPr>
        <w:spacing w:line="360" w:lineRule="auto"/>
        <w:jc w:val="both"/>
        <w:rPr>
          <w:rFonts w:ascii="Tahoma" w:hAnsi="Tahoma" w:cs="Tahoma"/>
        </w:rPr>
      </w:pPr>
      <w:r>
        <w:rPr>
          <w:rFonts w:ascii="Tahoma" w:hAnsi="Tahoma" w:cs="Tahoma"/>
        </w:rPr>
        <w:t>Σημειώνεται ότι η</w:t>
      </w:r>
      <w:r w:rsidRPr="00F22217">
        <w:rPr>
          <w:rFonts w:ascii="Tahoma" w:hAnsi="Tahoma" w:cs="Tahoma"/>
        </w:rPr>
        <w:t xml:space="preserve"> διενέργεια της ηλεκτρονικής διασταύρωσης για τον εντοπισμό ανασφάλιστων οχημάτων, η οποία έχει αυξημένη κοινωνική σημασία, πραγματοποιήθηκε για πρώτη φορά στην Ελλάδα, στις 06.06.2017, από την Ανεξάρτητη Αρχή Δημοσίων Εσόδων, και επέφερε ένα απτό αποτέλεσμα. Συγκεκριμένα, διαπιστώθηκε ότι κατά το διάστημα που μεσολάβησε από τον Ιούνιο του 2017, οπότε και διενεργήθηκε η πρώτη </w:t>
      </w:r>
      <w:r>
        <w:rPr>
          <w:rFonts w:ascii="Tahoma" w:hAnsi="Tahoma" w:cs="Tahoma"/>
        </w:rPr>
        <w:t>διασταύρωση</w:t>
      </w:r>
      <w:r w:rsidRPr="00F22217">
        <w:rPr>
          <w:rFonts w:ascii="Tahoma" w:hAnsi="Tahoma" w:cs="Tahoma"/>
        </w:rPr>
        <w:t xml:space="preserve">, οι ασφαλίσεις οχημάτων αυξήθηκαν κατά 510.000, σε σχέση με τα προηγούμενα έτη, αγγίζοντας, για πρώτη φορά, το ιστορικό μέγεθος των </w:t>
      </w:r>
      <w:smartTag w:uri="urn:schemas-microsoft-com:office:smarttags" w:element="metricconverter">
        <w:smartTagPr>
          <w:attr w:name="ProductID" w:val="6,26 εκ."/>
        </w:smartTagPr>
        <w:r w:rsidRPr="00F22217">
          <w:rPr>
            <w:rFonts w:ascii="Tahoma" w:hAnsi="Tahoma" w:cs="Tahoma"/>
          </w:rPr>
          <w:t>6,26 εκ.</w:t>
        </w:r>
      </w:smartTag>
      <w:r w:rsidRPr="00F22217">
        <w:rPr>
          <w:rFonts w:ascii="Tahoma" w:hAnsi="Tahoma" w:cs="Tahoma"/>
        </w:rPr>
        <w:t xml:space="preserve"> ασφαλισμένων οχημάτων στη χώρα. Συνεπώς, χάρη στη νέα αυτή δράση, ο δημόσιος κίνδυνος από την κυκλοφορία στους δρόμους ενός τόσο μεγάλου αριθμού ανασφάλιστων οχημάτων, μειώθηκε </w:t>
      </w:r>
      <w:r>
        <w:rPr>
          <w:rFonts w:ascii="Tahoma" w:hAnsi="Tahoma" w:cs="Tahoma"/>
        </w:rPr>
        <w:t>δραστικά</w:t>
      </w:r>
      <w:r w:rsidRPr="00F22217">
        <w:rPr>
          <w:rFonts w:ascii="Tahoma" w:hAnsi="Tahoma" w:cs="Tahoma"/>
        </w:rPr>
        <w:t>.</w:t>
      </w:r>
    </w:p>
    <w:p w:rsidR="00847F18" w:rsidRPr="00F22217" w:rsidRDefault="00847F18" w:rsidP="00847F18">
      <w:pPr>
        <w:spacing w:line="360" w:lineRule="auto"/>
        <w:jc w:val="both"/>
        <w:rPr>
          <w:rFonts w:ascii="Tahoma" w:hAnsi="Tahoma" w:cs="Tahoma"/>
        </w:rPr>
      </w:pPr>
      <w:r w:rsidRPr="00F22217">
        <w:rPr>
          <w:rFonts w:ascii="Tahoma" w:hAnsi="Tahoma" w:cs="Tahoma"/>
        </w:rPr>
        <w:t>Ταυτόχρονα όμως, η ηλεκτρονική διασταύρωση κατέδειξε και μια σειρά αστοχιών που οφείλονται, τόσο σε εσωτερικές διοικητικές αδυναμίες -που ξεκινούν αρκετά χρόνια πριν–, όσο και στην κακή ενημέρωση ή αμέλεια των πολιτών.</w:t>
      </w:r>
    </w:p>
    <w:p w:rsidR="00847F18" w:rsidRPr="00F22217" w:rsidRDefault="00847F18" w:rsidP="00847F18">
      <w:pPr>
        <w:spacing w:line="360" w:lineRule="auto"/>
        <w:jc w:val="both"/>
        <w:rPr>
          <w:rFonts w:ascii="Tahoma" w:hAnsi="Tahoma" w:cs="Tahoma"/>
        </w:rPr>
      </w:pPr>
      <w:r w:rsidRPr="00F22217">
        <w:rPr>
          <w:rFonts w:ascii="Tahoma" w:hAnsi="Tahoma" w:cs="Tahoma"/>
        </w:rPr>
        <w:t xml:space="preserve">Σε συνέχεια της πρώτης διασταύρωσης, η δημόσια διοίκηση ανέλαβε πρωτοβουλίες αλλαγής του νομοθετικού και κανονιστικού πλαισίου, ώστε να δώσει στους πολίτες τη </w:t>
      </w:r>
      <w:r w:rsidRPr="00F22217">
        <w:rPr>
          <w:rFonts w:ascii="Tahoma" w:hAnsi="Tahoma" w:cs="Tahoma"/>
        </w:rPr>
        <w:lastRenderedPageBreak/>
        <w:t xml:space="preserve">δυνατότητα να διορθώσουν την «εικόνα» του οχήματός τους, όπως αυτή τηρείται στο </w:t>
      </w:r>
      <w:r>
        <w:rPr>
          <w:rFonts w:ascii="Tahoma" w:hAnsi="Tahoma" w:cs="Tahoma"/>
        </w:rPr>
        <w:t>Μητρώο</w:t>
      </w:r>
      <w:r w:rsidRPr="00F22217">
        <w:rPr>
          <w:rFonts w:ascii="Tahoma" w:hAnsi="Tahoma" w:cs="Tahoma"/>
        </w:rPr>
        <w:t xml:space="preserve"> Οχημάτων. Παράλληλα</w:t>
      </w:r>
      <w:r>
        <w:rPr>
          <w:rFonts w:ascii="Tahoma" w:hAnsi="Tahoma" w:cs="Tahoma"/>
        </w:rPr>
        <w:t>,</w:t>
      </w:r>
      <w:r w:rsidRPr="00F22217">
        <w:rPr>
          <w:rFonts w:ascii="Tahoma" w:hAnsi="Tahoma" w:cs="Tahoma"/>
        </w:rPr>
        <w:t xml:space="preserve"> αναπτύχθηκε έντονη συνεργασία μεταξύ όλων των εμπλεκόμενων Υπηρεσιών, με σκοπό την αναβάθμιση της επικοινωνίας των πληροφοριακών συστημάτων που παρακολουθούν και ενημερώνουν την κατάσταση και τον κύκλο ζωής κάθε οχήματος. Η συνεργασία αυτή και ο ανασχεδιασμός</w:t>
      </w:r>
      <w:r>
        <w:rPr>
          <w:rFonts w:ascii="Tahoma" w:hAnsi="Tahoma" w:cs="Tahoma"/>
        </w:rPr>
        <w:t xml:space="preserve"> των</w:t>
      </w:r>
      <w:r w:rsidRPr="00F22217">
        <w:rPr>
          <w:rFonts w:ascii="Tahoma" w:hAnsi="Tahoma" w:cs="Tahoma"/>
        </w:rPr>
        <w:t xml:space="preserve"> διαδικασιών θα επιφέρει, στο προσεχές διάστημα, μείωση της γραφειοκρατίας</w:t>
      </w:r>
      <w:r>
        <w:rPr>
          <w:rFonts w:ascii="Tahoma" w:hAnsi="Tahoma" w:cs="Tahoma"/>
        </w:rPr>
        <w:t xml:space="preserve"> και </w:t>
      </w:r>
      <w:r w:rsidRPr="00243791">
        <w:rPr>
          <w:rFonts w:ascii="Tahoma" w:hAnsi="Tahoma" w:cs="Tahoma"/>
        </w:rPr>
        <w:t>της προσέλευσης των πολιτών στις Δ.Ο.Υ.</w:t>
      </w:r>
      <w:r>
        <w:rPr>
          <w:rFonts w:ascii="Tahoma" w:hAnsi="Tahoma" w:cs="Tahoma"/>
        </w:rPr>
        <w:t>,</w:t>
      </w:r>
      <w:r w:rsidRPr="00243791">
        <w:rPr>
          <w:rFonts w:ascii="Tahoma" w:hAnsi="Tahoma" w:cs="Tahoma"/>
        </w:rPr>
        <w:t xml:space="preserve"> για τη δήλωση γεγονότων που σχετίζονται με την ιδιοκτησία οχήματος και που έχουν προηγουμένως δ</w:t>
      </w:r>
      <w:r w:rsidRPr="00F22217">
        <w:rPr>
          <w:rFonts w:ascii="Tahoma" w:hAnsi="Tahoma" w:cs="Tahoma"/>
        </w:rPr>
        <w:t>ηλωθεί σε άλλη δημόσια υπηρεσία.</w:t>
      </w:r>
    </w:p>
    <w:p w:rsidR="00847F18" w:rsidRPr="00F22217" w:rsidRDefault="00847F18" w:rsidP="00847F18">
      <w:pPr>
        <w:spacing w:line="360" w:lineRule="auto"/>
        <w:jc w:val="both"/>
        <w:rPr>
          <w:rFonts w:ascii="Tahoma" w:hAnsi="Tahoma" w:cs="Tahoma"/>
        </w:rPr>
      </w:pPr>
      <w:r w:rsidRPr="00F22217">
        <w:rPr>
          <w:rFonts w:ascii="Tahoma" w:hAnsi="Tahoma" w:cs="Tahoma"/>
        </w:rPr>
        <w:t xml:space="preserve">Ενόψει των ανωτέρω </w:t>
      </w:r>
      <w:r>
        <w:rPr>
          <w:rFonts w:ascii="Tahoma" w:hAnsi="Tahoma" w:cs="Tahoma"/>
        </w:rPr>
        <w:t>υπογραμμίζεται</w:t>
      </w:r>
      <w:r w:rsidRPr="00F22217">
        <w:rPr>
          <w:rFonts w:ascii="Tahoma" w:hAnsi="Tahoma" w:cs="Tahoma"/>
        </w:rPr>
        <w:t xml:space="preserve"> ότι</w:t>
      </w:r>
      <w:r>
        <w:rPr>
          <w:rFonts w:ascii="Tahoma" w:hAnsi="Tahoma" w:cs="Tahoma"/>
        </w:rPr>
        <w:t>,</w:t>
      </w:r>
      <w:r w:rsidRPr="00F22217">
        <w:rPr>
          <w:rFonts w:ascii="Tahoma" w:hAnsi="Tahoma" w:cs="Tahoma"/>
        </w:rPr>
        <w:t xml:space="preserve"> ο έλεγχος της ασφάλισης των οχημάτων αποτελεί δράση κοινωνικής ευθύνης και για το λόγο αυτό η τήρηση της συγκεκριμένης υποχρέωσης από τους πολίτες θα πρέπει να είναι διαρκής. </w:t>
      </w:r>
    </w:p>
    <w:p w:rsidR="00847F18" w:rsidRPr="00F22217" w:rsidRDefault="00847F18" w:rsidP="00847F18">
      <w:pPr>
        <w:spacing w:line="360" w:lineRule="auto"/>
        <w:jc w:val="both"/>
        <w:rPr>
          <w:rFonts w:ascii="Tahoma" w:hAnsi="Tahoma" w:cs="Tahoma"/>
        </w:rPr>
      </w:pPr>
      <w:r w:rsidRPr="00F22217">
        <w:rPr>
          <w:rFonts w:ascii="Tahoma" w:hAnsi="Tahoma" w:cs="Tahoma"/>
        </w:rPr>
        <w:t xml:space="preserve">Στο πλαίσιο αυτό </w:t>
      </w:r>
      <w:r>
        <w:rPr>
          <w:rFonts w:ascii="Tahoma" w:hAnsi="Tahoma" w:cs="Tahoma"/>
        </w:rPr>
        <w:t>ανακοινώνεται</w:t>
      </w:r>
      <w:r w:rsidRPr="00F22217">
        <w:rPr>
          <w:rFonts w:ascii="Tahoma" w:hAnsi="Tahoma" w:cs="Tahoma"/>
        </w:rPr>
        <w:t xml:space="preserve"> ότι</w:t>
      </w:r>
      <w:r>
        <w:rPr>
          <w:rFonts w:ascii="Tahoma" w:hAnsi="Tahoma" w:cs="Tahoma"/>
        </w:rPr>
        <w:t>,</w:t>
      </w:r>
      <w:r w:rsidRPr="00F22217">
        <w:rPr>
          <w:rFonts w:ascii="Tahoma" w:hAnsi="Tahoma" w:cs="Tahoma"/>
        </w:rPr>
        <w:t xml:space="preserve"> μετά το πέρας 30 ημερών από την έκδοση του συγκεκριμένου Πληροφοριακού Οδηγού, </w:t>
      </w:r>
      <w:r>
        <w:rPr>
          <w:rFonts w:ascii="Tahoma" w:hAnsi="Tahoma" w:cs="Tahoma"/>
        </w:rPr>
        <w:t xml:space="preserve">η Ανεξάρτητη Αρχή Δημοσίων Εσόδων </w:t>
      </w:r>
      <w:r w:rsidRPr="00F22217">
        <w:rPr>
          <w:rFonts w:ascii="Tahoma" w:hAnsi="Tahoma" w:cs="Tahoma"/>
        </w:rPr>
        <w:t>θα διενεργήσει την επόμενη ηλεκτρονική διασταύρωση, σε ημερομηνία που δεν θα ανακοινωθεί εκ των προτέρων. Εφεξής, τηρώντας τις απαιτήσεις του νόμου 4141/2013</w:t>
      </w:r>
      <w:r w:rsidRPr="0043773E">
        <w:rPr>
          <w:rFonts w:ascii="Tahoma" w:hAnsi="Tahoma" w:cs="Tahoma"/>
        </w:rPr>
        <w:t>,</w:t>
      </w:r>
      <w:r w:rsidRPr="00F22217">
        <w:rPr>
          <w:rFonts w:ascii="Tahoma" w:hAnsi="Tahoma" w:cs="Tahoma"/>
        </w:rPr>
        <w:t xml:space="preserve"> θα διενεργεί τουλάχιστον δυο ηλεκτρονικές διασταυρώσεις κάθε έτος, σε ημερομηνίες που επίσης δεν θα ανακοινώνονται εκ των προτέρων.   </w:t>
      </w:r>
    </w:p>
    <w:p w:rsidR="007B513B" w:rsidRDefault="007B513B" w:rsidP="00847F18">
      <w:pPr>
        <w:pStyle w:val="2"/>
        <w:jc w:val="center"/>
        <w:rPr>
          <w:sz w:val="28"/>
          <w:szCs w:val="28"/>
          <w:highlight w:val="yellow"/>
        </w:rPr>
      </w:pPr>
    </w:p>
    <w:p w:rsidR="002B0F49" w:rsidRDefault="002B0F49" w:rsidP="002B0F49">
      <w:pPr>
        <w:jc w:val="center"/>
        <w:rPr>
          <w:sz w:val="28"/>
          <w:szCs w:val="28"/>
          <w:highlight w:val="yellow"/>
        </w:rPr>
      </w:pPr>
    </w:p>
    <w:p w:rsidR="002B0F49" w:rsidRDefault="002B0F49" w:rsidP="002B0F49">
      <w:pPr>
        <w:jc w:val="center"/>
        <w:rPr>
          <w:sz w:val="28"/>
          <w:szCs w:val="28"/>
          <w:highlight w:val="yellow"/>
        </w:rPr>
      </w:pPr>
    </w:p>
    <w:p w:rsidR="002B0F49" w:rsidRDefault="002B0F49" w:rsidP="002B0F49">
      <w:pPr>
        <w:jc w:val="center"/>
        <w:rPr>
          <w:sz w:val="28"/>
          <w:szCs w:val="28"/>
          <w:highlight w:val="yellow"/>
        </w:rPr>
      </w:pPr>
    </w:p>
    <w:p w:rsidR="00C761A6" w:rsidRDefault="00C761A6" w:rsidP="002B0F49">
      <w:pPr>
        <w:jc w:val="center"/>
        <w:rPr>
          <w:sz w:val="28"/>
          <w:szCs w:val="28"/>
          <w:highlight w:val="yellow"/>
          <w:lang w:val="en-US"/>
        </w:rPr>
      </w:pPr>
    </w:p>
    <w:p w:rsidR="00847F18" w:rsidRDefault="00847F18" w:rsidP="002B0F49">
      <w:pPr>
        <w:jc w:val="center"/>
        <w:rPr>
          <w:sz w:val="28"/>
          <w:szCs w:val="28"/>
          <w:highlight w:val="yellow"/>
          <w:lang w:val="en-US"/>
        </w:rPr>
      </w:pPr>
    </w:p>
    <w:p w:rsidR="00847F18" w:rsidRDefault="00847F18" w:rsidP="002B0F49">
      <w:pPr>
        <w:jc w:val="center"/>
        <w:rPr>
          <w:sz w:val="28"/>
          <w:szCs w:val="28"/>
          <w:highlight w:val="yellow"/>
          <w:lang w:val="en-US"/>
        </w:rPr>
      </w:pPr>
    </w:p>
    <w:p w:rsidR="00847F18" w:rsidRDefault="00847F18" w:rsidP="002B0F49">
      <w:pPr>
        <w:jc w:val="center"/>
        <w:rPr>
          <w:sz w:val="28"/>
          <w:szCs w:val="28"/>
          <w:highlight w:val="yellow"/>
          <w:lang w:val="en-US"/>
        </w:rPr>
      </w:pPr>
    </w:p>
    <w:p w:rsidR="00847F18" w:rsidRPr="00847F18" w:rsidRDefault="00847F18" w:rsidP="002B0F49">
      <w:pPr>
        <w:jc w:val="center"/>
        <w:rPr>
          <w:sz w:val="28"/>
          <w:szCs w:val="28"/>
          <w:highlight w:val="yellow"/>
          <w:lang w:val="en-US"/>
        </w:rPr>
      </w:pPr>
    </w:p>
    <w:p w:rsidR="00C761A6" w:rsidRDefault="00C761A6" w:rsidP="002B0F49">
      <w:pPr>
        <w:jc w:val="center"/>
        <w:rPr>
          <w:sz w:val="28"/>
          <w:szCs w:val="28"/>
          <w:highlight w:val="yellow"/>
        </w:rPr>
      </w:pPr>
    </w:p>
    <w:p w:rsidR="002B0F49" w:rsidRDefault="002B0F49" w:rsidP="002B0F49">
      <w:pPr>
        <w:jc w:val="center"/>
        <w:rPr>
          <w:sz w:val="28"/>
          <w:szCs w:val="28"/>
          <w:highlight w:val="yellow"/>
        </w:rPr>
      </w:pPr>
    </w:p>
    <w:p w:rsidR="00323025" w:rsidRDefault="00323025">
      <w:pPr>
        <w:rPr>
          <w:rFonts w:ascii="Cambria" w:hAnsi="Cambria"/>
          <w:b/>
          <w:bCs/>
          <w:color w:val="4F81BD"/>
          <w:sz w:val="26"/>
          <w:szCs w:val="26"/>
        </w:rPr>
      </w:pPr>
    </w:p>
    <w:p w:rsidR="006A2523" w:rsidRDefault="00311F33" w:rsidP="007F577E">
      <w:pPr>
        <w:pStyle w:val="2"/>
        <w:spacing w:before="0"/>
        <w:jc w:val="center"/>
      </w:pPr>
      <w:r>
        <w:rPr>
          <w:noProof/>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Διάγραμμα ροής: Εναλλακτική διεργασία 72" o:spid="_x0000_s1026" type="#_x0000_t176" style="position:absolute;left:0;text-align:left;margin-left:-49.5pt;margin-top:-24.45pt;width:510.75pt;height:73.5pt;z-index:2516582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" strokecolor="#4f81bd" strokeweight="2pt">
            <v:path arrowok="t"/>
            <v:textbox>
              <w:txbxContent>
                <w:p w:rsidR="00050261" w:rsidRPr="00A5444C" w:rsidRDefault="00050261" w:rsidP="006A2523">
                  <w:pPr>
                    <w:pStyle w:val="2"/>
                    <w:spacing w:before="0"/>
                    <w:jc w:val="center"/>
                    <w:rPr>
                      <w:sz w:val="32"/>
                      <w:szCs w:val="32"/>
                    </w:rPr>
                  </w:pPr>
                  <w:r>
                    <w:rPr>
                      <w:sz w:val="32"/>
                      <w:szCs w:val="32"/>
                    </w:rPr>
                    <w:t>ΑΚΙΝΗΣΙΑ ΟΧΗΜΑΤΟΣ</w:t>
                  </w:r>
                </w:p>
              </w:txbxContent>
            </v:textbox>
          </v:shape>
        </w:pict>
      </w:r>
    </w:p>
    <w:p w:rsidR="006A2523" w:rsidRDefault="006A2523" w:rsidP="007F577E">
      <w:pPr>
        <w:pStyle w:val="2"/>
        <w:spacing w:before="0"/>
        <w:jc w:val="center"/>
      </w:pPr>
    </w:p>
    <w:p w:rsidR="00F715DF" w:rsidRDefault="00F715DF" w:rsidP="00F715DF"/>
    <w:p w:rsidR="00F9373D" w:rsidRDefault="00311F33" w:rsidP="00F715DF">
      <w:r>
        <w:rPr>
          <w:noProof/>
        </w:rPr>
        <w:pict>
          <v:roundrect id="Στρογγυλεμένο ορθογώνιο 31" o:spid="_x0000_s1027" style="position:absolute;margin-left:-406.1pt;margin-top:325.55pt;width:731.05pt;height:100.6pt;rotation:-90;z-index:2516551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" fillcolor="#4f81bd" strokecolor="#385d8a" strokeweight="2pt">
            <v:path arrowok="t"/>
            <v:textbox>
              <w:txbxContent>
                <w:p w:rsidR="00050261" w:rsidRPr="00CD5081" w:rsidRDefault="00050261" w:rsidP="000956DE">
                  <w:pPr>
                    <w:spacing w:after="0" w:line="240" w:lineRule="auto"/>
                    <w:contextualSpacing/>
                    <w:jc w:val="center"/>
                    <w:rPr>
                      <w:rFonts w:ascii="Times New Roman" w:hAnsi="Times New Roman"/>
                      <w:b/>
                      <w:sz w:val="32"/>
                      <w:szCs w:val="32"/>
                    </w:rPr>
                  </w:pPr>
                  <w:r w:rsidRPr="00CD5081">
                    <w:rPr>
                      <w:rFonts w:eastAsia="+mn-ea" w:cs="+mn-cs"/>
                      <w:b/>
                      <w:i/>
                      <w:iCs/>
                      <w:color w:val="FFFFFF"/>
                      <w:sz w:val="32"/>
                      <w:szCs w:val="32"/>
                    </w:rPr>
                    <w:t>Γ Ε Ν Ι Κ Ε Σ   Δ Ι Ε Υ Κ Ρ Ι Ν Ι Σ Ε Ι Σ</w:t>
                  </w:r>
                </w:p>
              </w:txbxContent>
            </v:textbox>
          </v:roundrect>
        </w:pict>
      </w:r>
    </w:p>
    <w:p w:rsidR="00F9373D" w:rsidRDefault="00311F33" w:rsidP="00F715DF">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Επεξήγηση με σύννεφο 44" o:spid="_x0000_s1028" type="#_x0000_t106" style="position:absolute;margin-left:17.25pt;margin-top:3.6pt;width:468.75pt;height:410.25pt;z-index:25165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" adj="5580,24301" fillcolor="#4f81bd" strokecolor="#243f60" strokeweight="2pt">
            <v:textbox>
              <w:txbxContent>
                <w:p w:rsidR="00050261" w:rsidRPr="00935667" w:rsidRDefault="00050261" w:rsidP="006160CB">
                  <w:pPr>
                    <w:spacing w:after="120" w:line="240" w:lineRule="auto"/>
                    <w:contextualSpacing/>
                    <w:jc w:val="both"/>
                    <w:rPr>
                      <w:rFonts w:eastAsia="+mn-ea" w:cs="+mn-cs"/>
                      <w:i/>
                      <w:iCs/>
                      <w:color w:val="FFFFFF"/>
                      <w:sz w:val="28"/>
                      <w:szCs w:val="28"/>
                    </w:rPr>
                  </w:pPr>
                  <w:r w:rsidRPr="00167C67">
                    <w:rPr>
                      <w:rFonts w:eastAsia="+mn-ea" w:cs="+mn-cs"/>
                      <w:b/>
                      <w:i/>
                      <w:iCs/>
                      <w:color w:val="FFFF00"/>
                      <w:sz w:val="28"/>
                      <w:szCs w:val="28"/>
                    </w:rPr>
                    <w:t>«Ακινησία»</w:t>
                  </w:r>
                  <w:r w:rsidRPr="00167C67">
                    <w:rPr>
                      <w:rFonts w:eastAsia="+mn-ea" w:cs="+mn-cs"/>
                      <w:i/>
                      <w:iCs/>
                      <w:color w:val="FFFF00"/>
                      <w:sz w:val="28"/>
                      <w:szCs w:val="28"/>
                    </w:rPr>
                    <w:t xml:space="preserve"> </w:t>
                  </w:r>
                  <w:r w:rsidRPr="00935667">
                    <w:rPr>
                      <w:rFonts w:eastAsia="+mn-ea" w:cs="+mn-cs"/>
                      <w:i/>
                      <w:iCs/>
                      <w:color w:val="FFFFFF"/>
                      <w:sz w:val="28"/>
                      <w:szCs w:val="28"/>
                    </w:rPr>
                    <w:t xml:space="preserve">οχήματος σημαίνει ότι ένα όχημα, παρότι βρίσκεται στην κατοχή του ιδιοκτήτη του, δε βρίσκεται σε δημόσια κυκλοφορία και ο ιδιοκτήτης του δεν έχει τις υποχρεώσεις που απορρέουν από αυτή (όπως υποχρέωση πληρωμής τελών κυκλοφορίας, ασφάλισης κ.λπ.). </w:t>
                  </w:r>
                </w:p>
                <w:p w:rsidR="00050261" w:rsidRPr="00935667" w:rsidRDefault="00050261" w:rsidP="006160CB">
                  <w:pPr>
                    <w:spacing w:after="120" w:line="240" w:lineRule="auto"/>
                    <w:contextualSpacing/>
                    <w:jc w:val="both"/>
                    <w:rPr>
                      <w:rFonts w:eastAsia="+mn-ea" w:cs="+mn-cs"/>
                      <w:i/>
                      <w:iCs/>
                      <w:color w:val="FFFFFF"/>
                      <w:sz w:val="28"/>
                      <w:szCs w:val="28"/>
                    </w:rPr>
                  </w:pPr>
                </w:p>
                <w:p w:rsidR="00050261" w:rsidRPr="008F2E94" w:rsidRDefault="00050261" w:rsidP="00167C67">
                  <w:pPr>
                    <w:jc w:val="both"/>
                    <w:rPr>
                      <w:rFonts w:ascii="Times New Roman" w:hAnsi="Times New Roman"/>
                      <w:sz w:val="24"/>
                      <w:szCs w:val="24"/>
                    </w:rPr>
                  </w:pPr>
                  <w:r w:rsidRPr="00686036">
                    <w:rPr>
                      <w:rFonts w:eastAsia="+mn-ea" w:cs="+mn-cs"/>
                      <w:b/>
                      <w:i/>
                      <w:iCs/>
                      <w:color w:val="FFFF00"/>
                      <w:sz w:val="28"/>
                      <w:szCs w:val="28"/>
                    </w:rPr>
                    <w:t>Η δήλωση ακινησίας</w:t>
                  </w:r>
                  <w:r w:rsidRPr="00935667">
                    <w:rPr>
                      <w:rFonts w:eastAsia="+mn-ea" w:cs="+mn-cs"/>
                      <w:b/>
                      <w:i/>
                      <w:iCs/>
                      <w:color w:val="FFFFFF"/>
                      <w:sz w:val="28"/>
                      <w:szCs w:val="28"/>
                    </w:rPr>
                    <w:t>,</w:t>
                  </w:r>
                  <w:r w:rsidRPr="00EC351F">
                    <w:rPr>
                      <w:rFonts w:eastAsia="+mn-ea" w:cs="+mn-cs"/>
                      <w:i/>
                      <w:iCs/>
                      <w:color w:val="C00000"/>
                      <w:sz w:val="28"/>
                      <w:szCs w:val="28"/>
                    </w:rPr>
                    <w:t xml:space="preserve"> </w:t>
                  </w:r>
                  <w:r w:rsidRPr="00935667">
                    <w:rPr>
                      <w:rFonts w:eastAsia="+mn-ea" w:cs="+mn-cs"/>
                      <w:i/>
                      <w:iCs/>
                      <w:color w:val="FFFFFF"/>
                      <w:sz w:val="28"/>
                      <w:szCs w:val="28"/>
                    </w:rPr>
                    <w:t>μαζί με την άδεια κυκλοφορίας και τις πινακίδες του οχήματος, κατατίθενται, προκειμένου για ΕΙΧ αυτοκίνητα στην αρμόδια Δ.Ο.Υ. (ή στα Γραφεία Εξυπηρέτησης Φορολογουμένων), ενώ για φορτηγά δημόσιας και ιδιωτικής χρήσης στις Υπηρεσίες Μεταφορών &amp; Επικοινωνιών των Περιφερειακών Ενοτήτων.</w:t>
                  </w:r>
                </w:p>
                <w:p w:rsidR="00050261" w:rsidRPr="00935667" w:rsidRDefault="00050261" w:rsidP="006160CB">
                  <w:pPr>
                    <w:spacing w:after="0" w:line="240" w:lineRule="auto"/>
                    <w:ind w:right="83"/>
                    <w:contextualSpacing/>
                    <w:jc w:val="both"/>
                    <w:rPr>
                      <w:color w:val="FFFFFF"/>
                      <w:sz w:val="28"/>
                      <w:szCs w:val="28"/>
                    </w:rPr>
                  </w:pPr>
                </w:p>
                <w:p w:rsidR="00050261" w:rsidRPr="00935667" w:rsidRDefault="00050261" w:rsidP="006160CB">
                  <w:pPr>
                    <w:jc w:val="center"/>
                    <w:rPr>
                      <w:color w:val="FFFFFF"/>
                    </w:rPr>
                  </w:pPr>
                </w:p>
              </w:txbxContent>
            </v:textbox>
          </v:shape>
        </w:pict>
      </w:r>
    </w:p>
    <w:p w:rsidR="00F9373D" w:rsidRDefault="00F9373D" w:rsidP="00F715DF"/>
    <w:p w:rsidR="00F715DF" w:rsidRDefault="00F715DF" w:rsidP="00F715DF"/>
    <w:p w:rsidR="00F715DF" w:rsidRDefault="00F715DF" w:rsidP="00F715DF"/>
    <w:p w:rsidR="00F715DF" w:rsidRPr="00F715DF" w:rsidRDefault="00F715DF" w:rsidP="00F715DF"/>
    <w:p w:rsidR="006160CB" w:rsidRDefault="006160CB" w:rsidP="00F9373D">
      <w:pPr>
        <w:spacing w:after="0" w:line="240" w:lineRule="auto"/>
        <w:rPr>
          <w:noProof/>
        </w:rPr>
      </w:pPr>
    </w:p>
    <w:p w:rsidR="006160CB" w:rsidRDefault="006160CB" w:rsidP="00F9373D">
      <w:pPr>
        <w:spacing w:after="0" w:line="240" w:lineRule="auto"/>
        <w:rPr>
          <w:noProof/>
        </w:rPr>
      </w:pPr>
    </w:p>
    <w:p w:rsidR="0089349A" w:rsidRDefault="00311F33" w:rsidP="009F7772">
      <w:pPr>
        <w:spacing w:after="0" w:line="240" w:lineRule="auto"/>
        <w:ind w:left="-426"/>
      </w:pPr>
      <w:r>
        <w:rPr>
          <w:noProof/>
        </w:rPr>
        <w:pict>
          <v:oval id="Έλλειψη 3" o:spid="_x0000_s1031" style="position:absolute;left:0;text-align:left;margin-left:4.85pt;margin-top:314.5pt;width:162.1pt;height:172.45pt;z-index:251656192;visibility:visible;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" strokecolor="white" strokeweight="2pt">
            <v:fill r:id="rId13" o:title="" recolor="t" rotate="t" type="frame"/>
            <v:shadow on="t" color="black" opacity="26213f" origin="-.5,.5" offset=".74836mm,-.74836mm"/>
          </v:oval>
        </w:pict>
      </w:r>
      <w:r w:rsidR="006A033F">
        <w:br w:type="page"/>
      </w:r>
    </w:p>
    <w:p w:rsidR="0089349A" w:rsidRDefault="00311F33" w:rsidP="009F7772">
      <w:pPr>
        <w:spacing w:after="0" w:line="240" w:lineRule="auto"/>
        <w:ind w:left="-426"/>
      </w:pPr>
      <w:r>
        <w:rPr>
          <w:noProof/>
        </w:rPr>
        <w:lastRenderedPageBreak/>
        <w:pict>
          <v:shape id="Διάγραμμα ροής: Εναλλακτική διεργασία 6" o:spid="_x0000_s1029" type="#_x0000_t176" style="position:absolute;left:0;text-align:left;margin-left:-42pt;margin-top:-21.45pt;width:502.5pt;height:55.5pt;z-index:2516592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" fillcolor="window" strokecolor="#4f81bd" strokeweight="2pt">
            <v:path arrowok="t"/>
            <v:textbox>
              <w:txbxContent>
                <w:p w:rsidR="00050261" w:rsidRDefault="00050261" w:rsidP="00A5444C">
                  <w:pPr>
                    <w:pStyle w:val="2"/>
                    <w:spacing w:before="0"/>
                    <w:jc w:val="center"/>
                    <w:rPr>
                      <w:sz w:val="32"/>
                      <w:szCs w:val="32"/>
                    </w:rPr>
                  </w:pPr>
                  <w:r>
                    <w:rPr>
                      <w:sz w:val="32"/>
                      <w:szCs w:val="32"/>
                    </w:rPr>
                    <w:t xml:space="preserve">ΔΙΑΓΡΑΦΗ ΟΧΗΜΑΤΟΣ ΑΠΟ ΤΟ ΜΗΤΡΩΟ </w:t>
                  </w:r>
                </w:p>
                <w:p w:rsidR="00050261" w:rsidRPr="00A5444C" w:rsidRDefault="00050261" w:rsidP="00A5444C">
                  <w:pPr>
                    <w:pStyle w:val="2"/>
                    <w:spacing w:before="0"/>
                    <w:jc w:val="center"/>
                    <w:rPr>
                      <w:sz w:val="32"/>
                      <w:szCs w:val="32"/>
                    </w:rPr>
                  </w:pPr>
                  <w:r>
                    <w:rPr>
                      <w:sz w:val="32"/>
                      <w:szCs w:val="32"/>
                    </w:rPr>
                    <w:t>ΤΟΥ ΥΠΟΥΡΓΕΙΟΥ ΥΠΟΔΟΜΩΝ &amp; ΜΕΤΑΦΟΡΩΝ</w:t>
                  </w:r>
                </w:p>
              </w:txbxContent>
            </v:textbox>
          </v:shape>
        </w:pict>
      </w:r>
    </w:p>
    <w:p w:rsidR="0089349A" w:rsidRDefault="0089349A" w:rsidP="009F7772">
      <w:pPr>
        <w:spacing w:after="0" w:line="240" w:lineRule="auto"/>
        <w:ind w:left="-426"/>
      </w:pPr>
    </w:p>
    <w:p w:rsidR="0089349A" w:rsidRDefault="0089349A" w:rsidP="009F7772">
      <w:pPr>
        <w:spacing w:after="0" w:line="240" w:lineRule="auto"/>
        <w:ind w:left="-426"/>
      </w:pPr>
    </w:p>
    <w:p w:rsidR="0089349A" w:rsidRDefault="0089349A" w:rsidP="009F7772">
      <w:pPr>
        <w:spacing w:after="0" w:line="240" w:lineRule="auto"/>
        <w:ind w:left="-426"/>
      </w:pPr>
    </w:p>
    <w:p w:rsidR="0089349A" w:rsidRDefault="0089349A" w:rsidP="009F7772">
      <w:pPr>
        <w:spacing w:after="0" w:line="240" w:lineRule="auto"/>
        <w:ind w:left="-426"/>
      </w:pPr>
    </w:p>
    <w:p w:rsidR="006160CB" w:rsidRDefault="004D4BEC" w:rsidP="009F7772">
      <w:pPr>
        <w:spacing w:after="0" w:line="240" w:lineRule="auto"/>
        <w:ind w:left="-426"/>
      </w:pPr>
      <w:r>
        <w:rPr>
          <w:noProof/>
        </w:rPr>
        <w:drawing>
          <wp:inline distT="0" distB="0" distL="0" distR="0">
            <wp:extent cx="5597525" cy="7235825"/>
            <wp:effectExtent l="19050" t="0" r="3175" b="0"/>
            <wp:docPr id="6" name="Διάγραμμ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άγραμμα 68"/>
                    <pic:cNvPicPr>
                      <a:picLocks noChangeAspect="1" noChangeArrowheads="1"/>
                    </pic:cNvPicPr>
                  </pic:nvPicPr>
                  <pic:blipFill>
                    <a:blip r:embed="rId14" cstate="print"/>
                    <a:srcRect t="-7028" b="-7179"/>
                    <a:stretch>
                      <a:fillRect/>
                    </a:stretch>
                  </pic:blipFill>
                  <pic:spPr bwMode="auto">
                    <a:xfrm>
                      <a:off x="0" y="0"/>
                      <a:ext cx="5597525" cy="7235825"/>
                    </a:xfrm>
                    <a:prstGeom prst="rect">
                      <a:avLst/>
                    </a:prstGeom>
                    <a:noFill/>
                    <a:ln w="9525">
                      <a:noFill/>
                      <a:miter lim="800000"/>
                      <a:headEnd/>
                      <a:tailEnd/>
                    </a:ln>
                  </pic:spPr>
                </pic:pic>
              </a:graphicData>
            </a:graphic>
          </wp:inline>
        </w:drawing>
      </w:r>
    </w:p>
    <w:p w:rsidR="0089349A" w:rsidRDefault="0089349A" w:rsidP="009F7772">
      <w:pPr>
        <w:spacing w:after="0" w:line="240" w:lineRule="auto"/>
        <w:ind w:left="-426"/>
      </w:pPr>
    </w:p>
    <w:p w:rsidR="0089349A" w:rsidRDefault="0089349A" w:rsidP="009F7772">
      <w:pPr>
        <w:spacing w:after="0" w:line="240" w:lineRule="auto"/>
        <w:ind w:left="-426"/>
      </w:pPr>
    </w:p>
    <w:p w:rsidR="0089349A" w:rsidRDefault="0089349A" w:rsidP="009F7772">
      <w:pPr>
        <w:spacing w:after="0" w:line="240" w:lineRule="auto"/>
        <w:ind w:left="-426"/>
      </w:pPr>
    </w:p>
    <w:p w:rsidR="0089349A" w:rsidRDefault="0089349A" w:rsidP="009F7772">
      <w:pPr>
        <w:spacing w:after="0" w:line="240" w:lineRule="auto"/>
        <w:ind w:left="-426"/>
      </w:pPr>
    </w:p>
    <w:p w:rsidR="0089349A" w:rsidRDefault="0089349A" w:rsidP="009F7772">
      <w:pPr>
        <w:spacing w:after="0" w:line="240" w:lineRule="auto"/>
        <w:ind w:left="-426"/>
      </w:pPr>
    </w:p>
    <w:p w:rsidR="0089349A" w:rsidRDefault="0089349A" w:rsidP="009F7772">
      <w:pPr>
        <w:spacing w:after="0" w:line="240" w:lineRule="auto"/>
        <w:ind w:left="-426"/>
        <w:rPr>
          <w:noProof/>
        </w:rPr>
      </w:pPr>
    </w:p>
    <w:p w:rsidR="006160CB" w:rsidRDefault="006160CB" w:rsidP="00F9373D">
      <w:pPr>
        <w:spacing w:after="0" w:line="240" w:lineRule="auto"/>
        <w:rPr>
          <w:noProof/>
        </w:rPr>
      </w:pPr>
    </w:p>
    <w:p w:rsidR="006160CB" w:rsidRDefault="006160CB" w:rsidP="00F9373D">
      <w:pPr>
        <w:spacing w:after="0" w:line="240" w:lineRule="auto"/>
      </w:pPr>
    </w:p>
    <w:p w:rsidR="002C59D2" w:rsidRDefault="00311F33" w:rsidP="00BD3DE0">
      <w:pPr>
        <w:jc w:val="both"/>
        <w:rPr>
          <w:i/>
          <w:sz w:val="28"/>
          <w:szCs w:val="28"/>
        </w:rPr>
      </w:pPr>
      <w:r w:rsidRPr="00311F33">
        <w:rPr>
          <w:noProof/>
        </w:rPr>
        <w:lastRenderedPageBreak/>
        <w:pict>
          <v:shape id="Διάγραμμα ροής: Εναλλακτική διεργασία 14" o:spid="_x0000_s1030" type="#_x0000_t176" style="position:absolute;left:0;text-align:left;margin-left:-48pt;margin-top:-28.95pt;width:505.5pt;height:47.2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" fillcolor="window" strokecolor="#4f81bd" strokeweight="2pt">
            <v:path arrowok="t"/>
            <v:textbox>
              <w:txbxContent>
                <w:p w:rsidR="00050261" w:rsidRPr="00A5444C" w:rsidRDefault="00050261" w:rsidP="00A5444C">
                  <w:pPr>
                    <w:pStyle w:val="2"/>
                    <w:spacing w:before="0"/>
                    <w:jc w:val="center"/>
                    <w:rPr>
                      <w:sz w:val="32"/>
                      <w:szCs w:val="32"/>
                    </w:rPr>
                  </w:pPr>
                  <w:r>
                    <w:rPr>
                      <w:sz w:val="32"/>
                      <w:szCs w:val="32"/>
                    </w:rPr>
                    <w:t>ΜΕΤΑΒΙΒΑΣΗ ΟΧΗΜΑΤΟΣ</w:t>
                  </w:r>
                </w:p>
              </w:txbxContent>
            </v:textbox>
          </v:shape>
        </w:pict>
      </w:r>
    </w:p>
    <w:p w:rsidR="006160CB" w:rsidRDefault="004D4BEC" w:rsidP="00BD3DE0">
      <w:pPr>
        <w:jc w:val="both"/>
        <w:rPr>
          <w:i/>
          <w:sz w:val="28"/>
          <w:szCs w:val="28"/>
        </w:rPr>
      </w:pPr>
      <w:r>
        <w:rPr>
          <w:i/>
          <w:noProof/>
          <w:sz w:val="28"/>
          <w:szCs w:val="28"/>
        </w:rPr>
        <w:drawing>
          <wp:inline distT="0" distB="0" distL="0" distR="0">
            <wp:extent cx="5693410" cy="5367020"/>
            <wp:effectExtent l="19050" t="0" r="2540" b="0"/>
            <wp:docPr id="7" name="Διάγραμμ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άγραμμα 47"/>
                    <pic:cNvPicPr>
                      <a:picLocks noChangeAspect="1" noChangeArrowheads="1"/>
                    </pic:cNvPicPr>
                  </pic:nvPicPr>
                  <pic:blipFill>
                    <a:blip r:embed="rId15" cstate="print"/>
                    <a:srcRect l="-214" r="-281" b="-249"/>
                    <a:stretch>
                      <a:fillRect/>
                    </a:stretch>
                  </pic:blipFill>
                  <pic:spPr bwMode="auto">
                    <a:xfrm>
                      <a:off x="0" y="0"/>
                      <a:ext cx="5693410" cy="5367020"/>
                    </a:xfrm>
                    <a:prstGeom prst="rect">
                      <a:avLst/>
                    </a:prstGeom>
                    <a:noFill/>
                    <a:ln w="9525">
                      <a:noFill/>
                      <a:miter lim="800000"/>
                      <a:headEnd/>
                      <a:tailEnd/>
                    </a:ln>
                  </pic:spPr>
                </pic:pic>
              </a:graphicData>
            </a:graphic>
          </wp:inline>
        </w:drawing>
      </w:r>
    </w:p>
    <w:p w:rsidR="006160CB" w:rsidRDefault="004D4BEC" w:rsidP="00BD3DE0">
      <w:pPr>
        <w:jc w:val="both"/>
        <w:rPr>
          <w:i/>
          <w:sz w:val="28"/>
          <w:szCs w:val="28"/>
        </w:rPr>
      </w:pPr>
      <w:r>
        <w:rPr>
          <w:i/>
          <w:noProof/>
          <w:sz w:val="28"/>
          <w:szCs w:val="28"/>
        </w:rPr>
        <w:drawing>
          <wp:inline distT="0" distB="0" distL="0" distR="0">
            <wp:extent cx="5565775" cy="3077210"/>
            <wp:effectExtent l="0" t="0" r="0" b="0"/>
            <wp:docPr id="8" name="Διάγραμμ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άγραμμα 49"/>
                    <pic:cNvPicPr>
                      <a:picLocks noChangeAspect="1" noChangeArrowheads="1"/>
                    </pic:cNvPicPr>
                  </pic:nvPicPr>
                  <pic:blipFill>
                    <a:blip r:embed="rId16" cstate="print"/>
                    <a:srcRect l="-6010" t="-10667" r="-3844" b="-11806"/>
                    <a:stretch>
                      <a:fillRect/>
                    </a:stretch>
                  </pic:blipFill>
                  <pic:spPr bwMode="auto">
                    <a:xfrm>
                      <a:off x="0" y="0"/>
                      <a:ext cx="5565775" cy="3077210"/>
                    </a:xfrm>
                    <a:prstGeom prst="rect">
                      <a:avLst/>
                    </a:prstGeom>
                    <a:noFill/>
                    <a:ln w="9525">
                      <a:noFill/>
                      <a:miter lim="800000"/>
                      <a:headEnd/>
                      <a:tailEnd/>
                    </a:ln>
                  </pic:spPr>
                </pic:pic>
              </a:graphicData>
            </a:graphic>
          </wp:inline>
        </w:drawing>
      </w:r>
    </w:p>
    <w:p w:rsidR="00EC351F" w:rsidRDefault="00EC351F">
      <w:pPr>
        <w:rPr>
          <w:b/>
          <w:sz w:val="28"/>
          <w:szCs w:val="28"/>
          <w:u w:val="single"/>
        </w:rPr>
      </w:pPr>
      <w:r>
        <w:rPr>
          <w:b/>
          <w:sz w:val="28"/>
          <w:szCs w:val="28"/>
          <w:u w:val="single"/>
        </w:rPr>
        <w:br w:type="page"/>
      </w:r>
    </w:p>
    <w:p w:rsidR="00EC351F" w:rsidRDefault="00EC351F">
      <w:pPr>
        <w:rPr>
          <w:b/>
          <w:sz w:val="28"/>
          <w:szCs w:val="28"/>
          <w:u w:val="single"/>
        </w:rPr>
      </w:pPr>
    </w:p>
    <w:p w:rsidR="00EC351F" w:rsidRDefault="00EC351F">
      <w:pPr>
        <w:rPr>
          <w:b/>
          <w:sz w:val="28"/>
          <w:szCs w:val="28"/>
          <w:u w:val="single"/>
        </w:rPr>
      </w:pPr>
    </w:p>
    <w:p w:rsidR="00EC351F" w:rsidRDefault="00EC351F">
      <w:pPr>
        <w:rPr>
          <w:b/>
          <w:sz w:val="28"/>
          <w:szCs w:val="28"/>
          <w:u w:val="single"/>
        </w:rPr>
      </w:pPr>
    </w:p>
    <w:p w:rsidR="00D7680D" w:rsidRDefault="00D7680D">
      <w:pPr>
        <w:rPr>
          <w:b/>
          <w:sz w:val="28"/>
          <w:szCs w:val="28"/>
          <w:u w:val="single"/>
        </w:rPr>
      </w:pPr>
    </w:p>
    <w:p w:rsidR="00EC351F" w:rsidRDefault="00EC351F">
      <w:pPr>
        <w:rPr>
          <w:b/>
          <w:sz w:val="28"/>
          <w:szCs w:val="28"/>
          <w:u w:val="single"/>
        </w:rPr>
      </w:pPr>
    </w:p>
    <w:p w:rsidR="00323025" w:rsidRDefault="004D4BEC" w:rsidP="00D47E3F">
      <w:pPr>
        <w:rPr>
          <w:b/>
          <w:sz w:val="28"/>
          <w:szCs w:val="28"/>
          <w:u w:val="single"/>
        </w:rPr>
      </w:pPr>
      <w:r>
        <w:rPr>
          <w:b/>
          <w:noProof/>
          <w:sz w:val="28"/>
          <w:szCs w:val="28"/>
        </w:rPr>
        <w:drawing>
          <wp:inline distT="0" distB="0" distL="0" distR="0">
            <wp:extent cx="5279390" cy="4779010"/>
            <wp:effectExtent l="0" t="0" r="0" b="0"/>
            <wp:docPr id="9" name="Διάγραμμ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άγραμμα 25"/>
                    <pic:cNvPicPr>
                      <a:picLocks noChangeAspect="1" noChangeArrowheads="1"/>
                    </pic:cNvPicPr>
                  </pic:nvPicPr>
                  <pic:blipFill>
                    <a:blip r:embed="rId17" cstate="print"/>
                    <a:srcRect l="-2814" t="-1044" r="-2954" b="-1085"/>
                    <a:stretch>
                      <a:fillRect/>
                    </a:stretch>
                  </pic:blipFill>
                  <pic:spPr bwMode="auto">
                    <a:xfrm>
                      <a:off x="0" y="0"/>
                      <a:ext cx="5279390" cy="4779010"/>
                    </a:xfrm>
                    <a:prstGeom prst="rect">
                      <a:avLst/>
                    </a:prstGeom>
                    <a:noFill/>
                    <a:ln w="9525">
                      <a:noFill/>
                      <a:miter lim="800000"/>
                      <a:headEnd/>
                      <a:tailEnd/>
                    </a:ln>
                  </pic:spPr>
                </pic:pic>
              </a:graphicData>
            </a:graphic>
          </wp:inline>
        </w:drawing>
      </w:r>
      <w:r w:rsidR="00EC351F">
        <w:rPr>
          <w:b/>
          <w:sz w:val="28"/>
          <w:szCs w:val="28"/>
          <w:u w:val="single"/>
        </w:rPr>
        <w:br w:type="page"/>
      </w:r>
      <w:r>
        <w:rPr>
          <w:b/>
          <w:noProof/>
          <w:sz w:val="28"/>
          <w:szCs w:val="28"/>
          <w:u w:val="single"/>
        </w:rPr>
        <w:lastRenderedPageBreak/>
        <w:drawing>
          <wp:inline distT="0" distB="0" distL="0" distR="0">
            <wp:extent cx="5502275" cy="1327785"/>
            <wp:effectExtent l="0" t="0" r="3175" b="0"/>
            <wp:docPr id="10" name="Diagra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7"/>
                    <pic:cNvPicPr>
                      <a:picLocks noChangeAspect="1" noChangeArrowheads="1"/>
                    </pic:cNvPicPr>
                  </pic:nvPicPr>
                  <pic:blipFill>
                    <a:blip r:embed="rId18" cstate="print"/>
                    <a:srcRect l="-2618" r="-130"/>
                    <a:stretch>
                      <a:fillRect/>
                    </a:stretch>
                  </pic:blipFill>
                  <pic:spPr bwMode="auto">
                    <a:xfrm>
                      <a:off x="0" y="0"/>
                      <a:ext cx="5502275" cy="1327785"/>
                    </a:xfrm>
                    <a:prstGeom prst="rect">
                      <a:avLst/>
                    </a:prstGeom>
                    <a:noFill/>
                    <a:ln w="9525">
                      <a:noFill/>
                      <a:miter lim="800000"/>
                      <a:headEnd/>
                      <a:tailEnd/>
                    </a:ln>
                  </pic:spPr>
                </pic:pic>
              </a:graphicData>
            </a:graphic>
          </wp:inline>
        </w:drawing>
      </w:r>
    </w:p>
    <w:p w:rsidR="00302C06" w:rsidRPr="0020515F" w:rsidRDefault="00302C06" w:rsidP="0020515F">
      <w:pPr>
        <w:spacing w:before="120" w:after="80"/>
        <w:jc w:val="both"/>
        <w:rPr>
          <w:sz w:val="28"/>
          <w:szCs w:val="28"/>
        </w:rPr>
      </w:pPr>
      <w:r w:rsidRPr="0020515F">
        <w:rPr>
          <w:sz w:val="28"/>
          <w:szCs w:val="28"/>
        </w:rPr>
        <w:t xml:space="preserve">Η δήλωση της κλοπής οχήματος αποτελεί σημαντική υποχρέωση του ιδιοκτήτη – κατόχου του. Η κλοπή πρέπει να δηλώνεται στις αρμόδιες Αστυνομικές Αρχές και στις Διευθύνσεις Μεταφορών &amp; Επικοινωνιών των Περιφερειών της Χώρας. Με την </w:t>
      </w:r>
      <w:r w:rsidRPr="00686036">
        <w:rPr>
          <w:b/>
          <w:sz w:val="28"/>
          <w:szCs w:val="28"/>
        </w:rPr>
        <w:t>πάροδο τριμήνου</w:t>
      </w:r>
      <w:r w:rsidRPr="0020515F">
        <w:rPr>
          <w:sz w:val="28"/>
          <w:szCs w:val="28"/>
        </w:rPr>
        <w:t xml:space="preserve"> από τη</w:t>
      </w:r>
      <w:r w:rsidR="009D4E53">
        <w:rPr>
          <w:sz w:val="28"/>
          <w:szCs w:val="28"/>
        </w:rPr>
        <w:t xml:space="preserve">ν </w:t>
      </w:r>
      <w:r w:rsidRPr="0020515F">
        <w:rPr>
          <w:sz w:val="28"/>
          <w:szCs w:val="28"/>
        </w:rPr>
        <w:t>δήλωση</w:t>
      </w:r>
      <w:r w:rsidR="00EC785B">
        <w:rPr>
          <w:sz w:val="28"/>
          <w:szCs w:val="28"/>
        </w:rPr>
        <w:t xml:space="preserve"> της </w:t>
      </w:r>
      <w:r w:rsidRPr="0020515F">
        <w:rPr>
          <w:sz w:val="28"/>
          <w:szCs w:val="28"/>
        </w:rPr>
        <w:t xml:space="preserve">κλοπής, </w:t>
      </w:r>
      <w:r w:rsidR="004D102A">
        <w:rPr>
          <w:sz w:val="28"/>
          <w:szCs w:val="28"/>
        </w:rPr>
        <w:t xml:space="preserve">η </w:t>
      </w:r>
      <w:r w:rsidR="004D102A" w:rsidRPr="0020515F">
        <w:rPr>
          <w:sz w:val="28"/>
          <w:szCs w:val="28"/>
        </w:rPr>
        <w:t xml:space="preserve">αρμόδια Αστυνομική Αρχή </w:t>
      </w:r>
      <w:r w:rsidRPr="0020515F">
        <w:rPr>
          <w:sz w:val="28"/>
          <w:szCs w:val="28"/>
        </w:rPr>
        <w:t>χορηγεί</w:t>
      </w:r>
      <w:r w:rsidR="004D102A">
        <w:rPr>
          <w:sz w:val="28"/>
          <w:szCs w:val="28"/>
        </w:rPr>
        <w:t xml:space="preserve"> </w:t>
      </w:r>
      <w:r w:rsidR="004D102A" w:rsidRPr="00686036">
        <w:rPr>
          <w:b/>
          <w:sz w:val="28"/>
          <w:szCs w:val="28"/>
        </w:rPr>
        <w:t>βεβαίωση</w:t>
      </w:r>
      <w:r w:rsidR="004D102A">
        <w:rPr>
          <w:sz w:val="28"/>
          <w:szCs w:val="28"/>
        </w:rPr>
        <w:t xml:space="preserve">, στην οποία </w:t>
      </w:r>
      <w:r w:rsidRPr="0020515F">
        <w:rPr>
          <w:sz w:val="28"/>
          <w:szCs w:val="28"/>
        </w:rPr>
        <w:t>αναφέρ</w:t>
      </w:r>
      <w:r w:rsidR="004D102A">
        <w:rPr>
          <w:sz w:val="28"/>
          <w:szCs w:val="28"/>
        </w:rPr>
        <w:t xml:space="preserve">εται ο </w:t>
      </w:r>
      <w:r w:rsidRPr="0020515F">
        <w:rPr>
          <w:sz w:val="28"/>
          <w:szCs w:val="28"/>
        </w:rPr>
        <w:t>χρόνο</w:t>
      </w:r>
      <w:r w:rsidR="004D102A">
        <w:rPr>
          <w:sz w:val="28"/>
          <w:szCs w:val="28"/>
        </w:rPr>
        <w:t xml:space="preserve">ς της κλοπής, </w:t>
      </w:r>
      <w:r w:rsidRPr="0020515F">
        <w:rPr>
          <w:sz w:val="28"/>
          <w:szCs w:val="28"/>
        </w:rPr>
        <w:t xml:space="preserve">η σύνταξη σχετικής δικογραφίας, καθώς και ότι το όχημα δεν έχει ανευρεθεί μέχρι την ημέρα αυτή. Η </w:t>
      </w:r>
      <w:r w:rsidR="004D102A">
        <w:rPr>
          <w:sz w:val="28"/>
          <w:szCs w:val="28"/>
        </w:rPr>
        <w:t>δήλωση</w:t>
      </w:r>
      <w:r w:rsidRPr="0020515F">
        <w:rPr>
          <w:sz w:val="28"/>
          <w:szCs w:val="28"/>
        </w:rPr>
        <w:t xml:space="preserve"> αυτή πρέπει να προσκομιστεί από τον ενδιαφερόμενο στην αρμόδια Δ.Ο.Υ.</w:t>
      </w:r>
      <w:r w:rsidR="00EC785B">
        <w:rPr>
          <w:sz w:val="28"/>
          <w:szCs w:val="28"/>
        </w:rPr>
        <w:t xml:space="preserve"> </w:t>
      </w:r>
      <w:r w:rsidR="00EC785B" w:rsidRPr="0020515F">
        <w:rPr>
          <w:sz w:val="28"/>
          <w:szCs w:val="28"/>
        </w:rPr>
        <w:t>φορολογίας εισοδήματος</w:t>
      </w:r>
      <w:r w:rsidRPr="0020515F">
        <w:rPr>
          <w:sz w:val="28"/>
          <w:szCs w:val="28"/>
        </w:rPr>
        <w:t xml:space="preserve">, προκειμένου το όχημα να τεθεί σε «αναγκαστική ακινησία» λόγω κλοπής. </w:t>
      </w:r>
    </w:p>
    <w:p w:rsidR="00302C06" w:rsidRPr="0020515F" w:rsidRDefault="00302C06" w:rsidP="00841635">
      <w:pPr>
        <w:spacing w:after="80"/>
        <w:jc w:val="both"/>
        <w:rPr>
          <w:sz w:val="28"/>
          <w:szCs w:val="28"/>
        </w:rPr>
      </w:pPr>
      <w:r w:rsidRPr="0020515F">
        <w:rPr>
          <w:sz w:val="28"/>
          <w:szCs w:val="28"/>
        </w:rPr>
        <w:t>Σε περίπτωση που ο ιδιοκτήτης</w:t>
      </w:r>
      <w:r w:rsidR="00011C7D">
        <w:rPr>
          <w:sz w:val="28"/>
          <w:szCs w:val="28"/>
        </w:rPr>
        <w:t xml:space="preserve"> -</w:t>
      </w:r>
      <w:r w:rsidR="00011C7D" w:rsidRPr="00011C7D">
        <w:rPr>
          <w:sz w:val="28"/>
          <w:szCs w:val="28"/>
        </w:rPr>
        <w:t xml:space="preserve"> </w:t>
      </w:r>
      <w:r w:rsidR="00011C7D">
        <w:rPr>
          <w:sz w:val="28"/>
          <w:szCs w:val="28"/>
        </w:rPr>
        <w:t>κάτοχος</w:t>
      </w:r>
      <w:r w:rsidRPr="0020515F">
        <w:rPr>
          <w:sz w:val="28"/>
          <w:szCs w:val="28"/>
        </w:rPr>
        <w:t xml:space="preserve"> δε</w:t>
      </w:r>
      <w:r w:rsidR="00514ECA">
        <w:rPr>
          <w:sz w:val="28"/>
          <w:szCs w:val="28"/>
        </w:rPr>
        <w:t>ν</w:t>
      </w:r>
      <w:r w:rsidRPr="0020515F">
        <w:rPr>
          <w:sz w:val="28"/>
          <w:szCs w:val="28"/>
        </w:rPr>
        <w:t xml:space="preserve"> δήλωσε </w:t>
      </w:r>
      <w:r w:rsidR="004D102A">
        <w:rPr>
          <w:sz w:val="28"/>
          <w:szCs w:val="28"/>
        </w:rPr>
        <w:t xml:space="preserve">την </w:t>
      </w:r>
      <w:r w:rsidRPr="0020515F">
        <w:rPr>
          <w:sz w:val="28"/>
          <w:szCs w:val="28"/>
        </w:rPr>
        <w:t xml:space="preserve">κλοπή </w:t>
      </w:r>
      <w:r w:rsidR="004D102A">
        <w:rPr>
          <w:sz w:val="28"/>
          <w:szCs w:val="28"/>
        </w:rPr>
        <w:t>του οχήματό</w:t>
      </w:r>
      <w:r w:rsidRPr="0020515F">
        <w:rPr>
          <w:sz w:val="28"/>
          <w:szCs w:val="28"/>
        </w:rPr>
        <w:t xml:space="preserve">ς </w:t>
      </w:r>
      <w:r w:rsidR="004D102A">
        <w:rPr>
          <w:sz w:val="28"/>
          <w:szCs w:val="28"/>
        </w:rPr>
        <w:t>του, όπως είχε υποχρέωση</w:t>
      </w:r>
      <w:r w:rsidRPr="0020515F">
        <w:rPr>
          <w:sz w:val="28"/>
          <w:szCs w:val="28"/>
        </w:rPr>
        <w:t xml:space="preserve">, πρέπει να το πράξει άμεσα, σύμφωνα με τα παραπάνω. </w:t>
      </w:r>
      <w:r w:rsidR="004D102A">
        <w:rPr>
          <w:sz w:val="28"/>
          <w:szCs w:val="28"/>
        </w:rPr>
        <w:t>Σημειώνεται ότι η</w:t>
      </w:r>
      <w:r w:rsidRPr="0020515F">
        <w:rPr>
          <w:sz w:val="28"/>
          <w:szCs w:val="28"/>
        </w:rPr>
        <w:t xml:space="preserve"> κλοπή καταχωρείται στο σύστημα </w:t>
      </w:r>
      <w:r w:rsidRPr="00A572FE">
        <w:rPr>
          <w:b/>
          <w:sz w:val="28"/>
          <w:szCs w:val="28"/>
        </w:rPr>
        <w:t>με την ημερομηνία</w:t>
      </w:r>
      <w:r w:rsidRPr="0020515F">
        <w:rPr>
          <w:sz w:val="28"/>
          <w:szCs w:val="28"/>
        </w:rPr>
        <w:t xml:space="preserve"> κατά την οποία </w:t>
      </w:r>
      <w:r w:rsidRPr="00A572FE">
        <w:rPr>
          <w:b/>
          <w:sz w:val="28"/>
          <w:szCs w:val="28"/>
        </w:rPr>
        <w:t>προσέρχεται</w:t>
      </w:r>
      <w:r w:rsidR="000C3C93">
        <w:rPr>
          <w:sz w:val="28"/>
          <w:szCs w:val="28"/>
        </w:rPr>
        <w:t xml:space="preserve"> ο κάτοχος στην Αστυνομική Αρχή</w:t>
      </w:r>
      <w:r w:rsidRPr="0020515F">
        <w:rPr>
          <w:sz w:val="28"/>
          <w:szCs w:val="28"/>
        </w:rPr>
        <w:t xml:space="preserve"> και δηλώνει την κλοπή του οχήματος </w:t>
      </w:r>
      <w:r w:rsidRPr="00A572FE">
        <w:rPr>
          <w:b/>
          <w:sz w:val="28"/>
          <w:szCs w:val="28"/>
        </w:rPr>
        <w:t>και όχι</w:t>
      </w:r>
      <w:r w:rsidRPr="0020515F">
        <w:rPr>
          <w:sz w:val="28"/>
          <w:szCs w:val="28"/>
        </w:rPr>
        <w:t xml:space="preserve"> με βάση την ημερομηνία, στην οποία κατά δήλωσή του έγινε η κλοπή.</w:t>
      </w:r>
    </w:p>
    <w:p w:rsidR="00302C06" w:rsidRPr="0020515F" w:rsidRDefault="00302C06" w:rsidP="00841635">
      <w:pPr>
        <w:spacing w:after="80"/>
        <w:jc w:val="both"/>
        <w:rPr>
          <w:sz w:val="28"/>
          <w:szCs w:val="28"/>
        </w:rPr>
      </w:pPr>
      <w:r w:rsidRPr="0020515F">
        <w:rPr>
          <w:sz w:val="28"/>
          <w:szCs w:val="28"/>
        </w:rPr>
        <w:t>Ειδικά για τις κλοπές ΕΙΧ αυτοκινήτων</w:t>
      </w:r>
      <w:r w:rsidR="00C7111A">
        <w:rPr>
          <w:sz w:val="28"/>
          <w:szCs w:val="28"/>
        </w:rPr>
        <w:t xml:space="preserve"> και </w:t>
      </w:r>
      <w:r w:rsidR="00EC785B">
        <w:rPr>
          <w:sz w:val="28"/>
          <w:szCs w:val="28"/>
        </w:rPr>
        <w:t>δικύκλων</w:t>
      </w:r>
      <w:r w:rsidRPr="0020515F">
        <w:rPr>
          <w:sz w:val="28"/>
          <w:szCs w:val="28"/>
        </w:rPr>
        <w:t xml:space="preserve">, οι οποίες έλαβαν χώρα από </w:t>
      </w:r>
      <w:r w:rsidRPr="00A572FE">
        <w:rPr>
          <w:b/>
          <w:sz w:val="28"/>
          <w:szCs w:val="28"/>
        </w:rPr>
        <w:t>το 2004 έως τον Ιούλιο του 2017</w:t>
      </w:r>
      <w:r w:rsidRPr="0020515F">
        <w:rPr>
          <w:sz w:val="28"/>
          <w:szCs w:val="28"/>
        </w:rPr>
        <w:t>, η Α</w:t>
      </w:r>
      <w:r w:rsidR="00011C7D">
        <w:rPr>
          <w:sz w:val="28"/>
          <w:szCs w:val="28"/>
        </w:rPr>
        <w:t>.</w:t>
      </w:r>
      <w:r w:rsidRPr="0020515F">
        <w:rPr>
          <w:sz w:val="28"/>
          <w:szCs w:val="28"/>
        </w:rPr>
        <w:t>Α</w:t>
      </w:r>
      <w:r w:rsidR="00011C7D">
        <w:rPr>
          <w:sz w:val="28"/>
          <w:szCs w:val="28"/>
        </w:rPr>
        <w:t>.</w:t>
      </w:r>
      <w:r w:rsidRPr="0020515F">
        <w:rPr>
          <w:sz w:val="28"/>
          <w:szCs w:val="28"/>
        </w:rPr>
        <w:t>Δ</w:t>
      </w:r>
      <w:r w:rsidR="00011C7D">
        <w:rPr>
          <w:sz w:val="28"/>
          <w:szCs w:val="28"/>
        </w:rPr>
        <w:t>.</w:t>
      </w:r>
      <w:r w:rsidRPr="0020515F">
        <w:rPr>
          <w:sz w:val="28"/>
          <w:szCs w:val="28"/>
        </w:rPr>
        <w:t>Ε</w:t>
      </w:r>
      <w:r w:rsidR="00011C7D">
        <w:rPr>
          <w:sz w:val="28"/>
          <w:szCs w:val="28"/>
        </w:rPr>
        <w:t>.</w:t>
      </w:r>
      <w:r w:rsidRPr="0020515F">
        <w:rPr>
          <w:sz w:val="28"/>
          <w:szCs w:val="28"/>
        </w:rPr>
        <w:t xml:space="preserve"> ζήτησε και έλαβε από τις Αστυνομικές Αρχές συγκεντρωτικά ηλεκτρονικά στοιχεία για την επιβεβαίωση και </w:t>
      </w:r>
      <w:proofErr w:type="spellStart"/>
      <w:r w:rsidRPr="0020515F">
        <w:rPr>
          <w:sz w:val="28"/>
          <w:szCs w:val="28"/>
        </w:rPr>
        <w:t>επικαιροποίηση</w:t>
      </w:r>
      <w:proofErr w:type="spellEnd"/>
      <w:r w:rsidRPr="0020515F">
        <w:rPr>
          <w:sz w:val="28"/>
          <w:szCs w:val="28"/>
        </w:rPr>
        <w:t xml:space="preserve"> των δεδομένων, ώστε τα οχήματα αυτά να εξαιρούνται από τους </w:t>
      </w:r>
      <w:proofErr w:type="spellStart"/>
      <w:r w:rsidRPr="0020515F">
        <w:rPr>
          <w:sz w:val="28"/>
          <w:szCs w:val="28"/>
        </w:rPr>
        <w:t>διασταυρωτικούς</w:t>
      </w:r>
      <w:proofErr w:type="spellEnd"/>
      <w:r w:rsidRPr="0020515F">
        <w:rPr>
          <w:sz w:val="28"/>
          <w:szCs w:val="28"/>
        </w:rPr>
        <w:t xml:space="preserve"> ελέγχους. Σε κάθε περίπτωση, εφόσον ένα όχημα εντοπιστεί ως ανασφάλιστο, παρόλο που έχει δηλωθεί στις Αστυνομικές Αρχές η κλοπή του, ο ιδιοκτήτης του έχει τη δυνατότητα, </w:t>
      </w:r>
      <w:r w:rsidRPr="00A572FE">
        <w:rPr>
          <w:b/>
          <w:sz w:val="28"/>
          <w:szCs w:val="28"/>
        </w:rPr>
        <w:t>εντός δυο μηνών</w:t>
      </w:r>
      <w:r w:rsidRPr="0020515F">
        <w:rPr>
          <w:sz w:val="28"/>
          <w:szCs w:val="28"/>
        </w:rPr>
        <w:t xml:space="preserve"> από την ηλεκτρονική διασταύρωση, να προσκομίσει τη δήλωση κλοπής στην αρμόδια Δ.Ο.Υ</w:t>
      </w:r>
      <w:r w:rsidR="005D15A5">
        <w:rPr>
          <w:sz w:val="28"/>
          <w:szCs w:val="28"/>
        </w:rPr>
        <w:t>.</w:t>
      </w:r>
      <w:r w:rsidRPr="0020515F">
        <w:rPr>
          <w:sz w:val="28"/>
          <w:szCs w:val="28"/>
        </w:rPr>
        <w:t>, ώστε να ακυρώσει το παράβολο ανασφαλίστου οχήματος.</w:t>
      </w:r>
    </w:p>
    <w:p w:rsidR="00302C06" w:rsidRPr="0020515F" w:rsidRDefault="00302C06" w:rsidP="00302C06">
      <w:pPr>
        <w:jc w:val="both"/>
        <w:rPr>
          <w:sz w:val="28"/>
          <w:szCs w:val="28"/>
        </w:rPr>
      </w:pPr>
      <w:r w:rsidRPr="0020515F">
        <w:rPr>
          <w:sz w:val="28"/>
          <w:szCs w:val="28"/>
        </w:rPr>
        <w:t>Τέλος, οι συναρμόδιες υπηρεσίες έχουν αναπτύξει έντονη συνεργασία στο επίπεδο της ηλεκτρονικής μεταβίβασης δεδομένων</w:t>
      </w:r>
      <w:r w:rsidR="00EC785B">
        <w:rPr>
          <w:sz w:val="28"/>
          <w:szCs w:val="28"/>
        </w:rPr>
        <w:t>,</w:t>
      </w:r>
      <w:r w:rsidR="00A572FE">
        <w:rPr>
          <w:sz w:val="28"/>
          <w:szCs w:val="28"/>
        </w:rPr>
        <w:t xml:space="preserve"> ώστε στο αμέσως προσεχές</w:t>
      </w:r>
      <w:r w:rsidRPr="0020515F">
        <w:rPr>
          <w:sz w:val="28"/>
          <w:szCs w:val="28"/>
        </w:rPr>
        <w:t xml:space="preserve"> διάστημα</w:t>
      </w:r>
      <w:r w:rsidR="00A572FE">
        <w:rPr>
          <w:sz w:val="28"/>
          <w:szCs w:val="28"/>
        </w:rPr>
        <w:t>, η κλοπή</w:t>
      </w:r>
      <w:r w:rsidR="00EC785B">
        <w:rPr>
          <w:sz w:val="28"/>
          <w:szCs w:val="28"/>
        </w:rPr>
        <w:t xml:space="preserve"> οχήματος να μη</w:t>
      </w:r>
      <w:r w:rsidRPr="0020515F">
        <w:rPr>
          <w:sz w:val="28"/>
          <w:szCs w:val="28"/>
        </w:rPr>
        <w:t xml:space="preserve"> χρειάζεται πλέον να δηλώνεται στις Δ.Ο.Υ.</w:t>
      </w:r>
      <w:r w:rsidR="00D61CF3">
        <w:rPr>
          <w:sz w:val="28"/>
          <w:szCs w:val="28"/>
        </w:rPr>
        <w:t>.</w:t>
      </w:r>
      <w:r w:rsidRPr="0020515F">
        <w:rPr>
          <w:sz w:val="28"/>
          <w:szCs w:val="28"/>
        </w:rPr>
        <w:t xml:space="preserve"> </w:t>
      </w:r>
      <w:r w:rsidR="00A572FE">
        <w:rPr>
          <w:sz w:val="28"/>
          <w:szCs w:val="28"/>
        </w:rPr>
        <w:t>Μέχρι τότε,</w:t>
      </w:r>
      <w:r w:rsidRPr="0020515F">
        <w:rPr>
          <w:sz w:val="28"/>
          <w:szCs w:val="28"/>
        </w:rPr>
        <w:t xml:space="preserve"> η διαδικασία που πρέπει </w:t>
      </w:r>
      <w:r w:rsidR="00A572FE">
        <w:rPr>
          <w:sz w:val="28"/>
          <w:szCs w:val="28"/>
        </w:rPr>
        <w:t xml:space="preserve">να </w:t>
      </w:r>
      <w:r w:rsidRPr="0020515F">
        <w:rPr>
          <w:sz w:val="28"/>
          <w:szCs w:val="28"/>
        </w:rPr>
        <w:t>τηρείται είναι αυτή που περιγράφηκε παραπάνω.</w:t>
      </w:r>
    </w:p>
    <w:p w:rsidR="00841635" w:rsidRDefault="004D4BEC" w:rsidP="00302C06">
      <w:pPr>
        <w:spacing w:after="0"/>
        <w:jc w:val="both"/>
        <w:rPr>
          <w:b/>
          <w:sz w:val="28"/>
          <w:szCs w:val="28"/>
          <w:u w:val="single"/>
        </w:rPr>
      </w:pPr>
      <w:r>
        <w:rPr>
          <w:b/>
          <w:noProof/>
          <w:sz w:val="28"/>
          <w:szCs w:val="28"/>
          <w:u w:val="single"/>
        </w:rPr>
        <w:lastRenderedPageBreak/>
        <w:drawing>
          <wp:inline distT="0" distB="0" distL="0" distR="0">
            <wp:extent cx="5311775" cy="1916430"/>
            <wp:effectExtent l="19050" t="0" r="3175" b="0"/>
            <wp:docPr id="11" name="Diagra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7"/>
                    <pic:cNvPicPr>
                      <a:picLocks noChangeAspect="1" noChangeArrowheads="1"/>
                    </pic:cNvPicPr>
                  </pic:nvPicPr>
                  <pic:blipFill>
                    <a:blip r:embed="rId19" cstate="print"/>
                    <a:srcRect b="-4324"/>
                    <a:stretch>
                      <a:fillRect/>
                    </a:stretch>
                  </pic:blipFill>
                  <pic:spPr bwMode="auto">
                    <a:xfrm>
                      <a:off x="0" y="0"/>
                      <a:ext cx="5311775" cy="1916430"/>
                    </a:xfrm>
                    <a:prstGeom prst="rect">
                      <a:avLst/>
                    </a:prstGeom>
                    <a:noFill/>
                    <a:ln w="9525">
                      <a:noFill/>
                      <a:miter lim="800000"/>
                      <a:headEnd/>
                      <a:tailEnd/>
                    </a:ln>
                  </pic:spPr>
                </pic:pic>
              </a:graphicData>
            </a:graphic>
          </wp:inline>
        </w:drawing>
      </w:r>
    </w:p>
    <w:p w:rsidR="007F577E" w:rsidRPr="0020515F" w:rsidRDefault="007F577E" w:rsidP="00302C06">
      <w:pPr>
        <w:spacing w:after="0"/>
        <w:jc w:val="both"/>
        <w:rPr>
          <w:sz w:val="28"/>
          <w:szCs w:val="28"/>
          <w:lang w:val="en-US"/>
        </w:rPr>
      </w:pPr>
    </w:p>
    <w:p w:rsidR="00302C06" w:rsidRPr="0020515F" w:rsidRDefault="00302C06" w:rsidP="007F577E">
      <w:pPr>
        <w:spacing w:after="100" w:afterAutospacing="1"/>
        <w:jc w:val="both"/>
        <w:rPr>
          <w:sz w:val="28"/>
          <w:szCs w:val="28"/>
        </w:rPr>
      </w:pPr>
      <w:r w:rsidRPr="0020515F">
        <w:rPr>
          <w:sz w:val="28"/>
          <w:szCs w:val="28"/>
        </w:rPr>
        <w:t>Για την οριστική διαγραφή ΕΙΧ αυτοκινήτου οχήματος από τ</w:t>
      </w:r>
      <w:r w:rsidR="004D102A">
        <w:rPr>
          <w:sz w:val="28"/>
          <w:szCs w:val="28"/>
        </w:rPr>
        <w:t>ο Μητρώο Οχημάτων</w:t>
      </w:r>
      <w:r w:rsidRPr="0020515F">
        <w:rPr>
          <w:sz w:val="28"/>
          <w:szCs w:val="28"/>
        </w:rPr>
        <w:t xml:space="preserve"> του Υπουργείου Υποδομών και Μεταφορών απαιτείται η π</w:t>
      </w:r>
      <w:r w:rsidR="00A95D8D">
        <w:rPr>
          <w:sz w:val="28"/>
          <w:szCs w:val="28"/>
        </w:rPr>
        <w:t>αράδοση</w:t>
      </w:r>
      <w:r w:rsidRPr="0020515F">
        <w:rPr>
          <w:sz w:val="28"/>
          <w:szCs w:val="28"/>
        </w:rPr>
        <w:t xml:space="preserve"> του οχήματος σε πιστοποιημένο σύστημα εναλλακτικής διαχείρισης οχημάτων στο τέλος του κύκλου ζωής του (</w:t>
      </w:r>
      <w:proofErr w:type="spellStart"/>
      <w:r w:rsidRPr="0020515F">
        <w:rPr>
          <w:sz w:val="28"/>
          <w:szCs w:val="28"/>
        </w:rPr>
        <w:t>ανακυκλωτή</w:t>
      </w:r>
      <w:proofErr w:type="spellEnd"/>
      <w:r w:rsidRPr="0020515F">
        <w:rPr>
          <w:sz w:val="28"/>
          <w:szCs w:val="28"/>
        </w:rPr>
        <w:t xml:space="preserve">), σύμφωνα με τις διαδικασίες του </w:t>
      </w:r>
      <w:proofErr w:type="spellStart"/>
      <w:r w:rsidRPr="0020515F">
        <w:rPr>
          <w:sz w:val="28"/>
          <w:szCs w:val="28"/>
        </w:rPr>
        <w:t>π.δ</w:t>
      </w:r>
      <w:proofErr w:type="spellEnd"/>
      <w:r w:rsidRPr="0020515F">
        <w:rPr>
          <w:sz w:val="28"/>
          <w:szCs w:val="28"/>
        </w:rPr>
        <w:t>. 116/2004</w:t>
      </w:r>
      <w:r w:rsidR="00A95D8D">
        <w:rPr>
          <w:sz w:val="28"/>
          <w:szCs w:val="28"/>
        </w:rPr>
        <w:t>,</w:t>
      </w:r>
      <w:r w:rsidRPr="0020515F">
        <w:rPr>
          <w:sz w:val="28"/>
          <w:szCs w:val="28"/>
        </w:rPr>
        <w:t xml:space="preserve"> προκειμένου το όχημα να καταστραφεί. Η </w:t>
      </w:r>
      <w:r w:rsidR="004D102A">
        <w:rPr>
          <w:sz w:val="28"/>
          <w:szCs w:val="28"/>
        </w:rPr>
        <w:t xml:space="preserve">κατάθεση του </w:t>
      </w:r>
      <w:r w:rsidRPr="0020515F">
        <w:rPr>
          <w:sz w:val="28"/>
          <w:szCs w:val="28"/>
        </w:rPr>
        <w:t xml:space="preserve">πιστοποιητικού καταστροφής που </w:t>
      </w:r>
      <w:r w:rsidR="004D102A">
        <w:rPr>
          <w:sz w:val="28"/>
          <w:szCs w:val="28"/>
        </w:rPr>
        <w:t>εκδίδεται στη</w:t>
      </w:r>
      <w:r w:rsidR="00A95D8D">
        <w:rPr>
          <w:sz w:val="28"/>
          <w:szCs w:val="28"/>
        </w:rPr>
        <w:t xml:space="preserve"> συνεχεία</w:t>
      </w:r>
      <w:r w:rsidRPr="0020515F">
        <w:rPr>
          <w:sz w:val="28"/>
          <w:szCs w:val="28"/>
        </w:rPr>
        <w:t xml:space="preserve"> είναι αναγκαία προϋπόθεση για την οριστική διαγραφή οχήματος από τ</w:t>
      </w:r>
      <w:r w:rsidR="004D102A">
        <w:rPr>
          <w:sz w:val="28"/>
          <w:szCs w:val="28"/>
        </w:rPr>
        <w:t>ο Μητρώο Οχημάτων</w:t>
      </w:r>
      <w:r w:rsidRPr="0020515F">
        <w:rPr>
          <w:sz w:val="28"/>
          <w:szCs w:val="28"/>
        </w:rPr>
        <w:t xml:space="preserve">. </w:t>
      </w:r>
    </w:p>
    <w:p w:rsidR="00302C06" w:rsidRPr="0020515F" w:rsidRDefault="00302C06" w:rsidP="007F577E">
      <w:pPr>
        <w:spacing w:after="100" w:afterAutospacing="1"/>
        <w:jc w:val="both"/>
        <w:rPr>
          <w:sz w:val="28"/>
          <w:szCs w:val="28"/>
        </w:rPr>
      </w:pPr>
      <w:r w:rsidRPr="0020515F">
        <w:rPr>
          <w:sz w:val="28"/>
          <w:szCs w:val="28"/>
        </w:rPr>
        <w:t xml:space="preserve">Υπάρχει πλέον η δυνατότητα να διαγραφεί από το </w:t>
      </w:r>
      <w:r w:rsidR="004D102A">
        <w:rPr>
          <w:sz w:val="28"/>
          <w:szCs w:val="28"/>
        </w:rPr>
        <w:t>Μητρώο Ο</w:t>
      </w:r>
      <w:r w:rsidRPr="0020515F">
        <w:rPr>
          <w:sz w:val="28"/>
          <w:szCs w:val="28"/>
        </w:rPr>
        <w:t>χημάτων του Υπουργ</w:t>
      </w:r>
      <w:r w:rsidR="004D102A">
        <w:rPr>
          <w:sz w:val="28"/>
          <w:szCs w:val="28"/>
        </w:rPr>
        <w:t>είου Υποδομών &amp; Μεταφορών όχημα</w:t>
      </w:r>
      <w:r w:rsidRPr="0020515F">
        <w:rPr>
          <w:sz w:val="28"/>
          <w:szCs w:val="28"/>
        </w:rPr>
        <w:t xml:space="preserve"> το οποίο δόθηκε για καταστροφή, διάλυση ή αχρήστευση </w:t>
      </w:r>
      <w:r w:rsidR="004D102A">
        <w:rPr>
          <w:sz w:val="28"/>
          <w:szCs w:val="28"/>
        </w:rPr>
        <w:t xml:space="preserve">πριν από τις </w:t>
      </w:r>
      <w:r w:rsidRPr="009B5EB2">
        <w:rPr>
          <w:b/>
          <w:sz w:val="28"/>
          <w:szCs w:val="28"/>
        </w:rPr>
        <w:t>04.03.2004</w:t>
      </w:r>
      <w:r w:rsidRPr="0020515F">
        <w:rPr>
          <w:sz w:val="28"/>
          <w:szCs w:val="28"/>
        </w:rPr>
        <w:t xml:space="preserve">, δηλαδή </w:t>
      </w:r>
      <w:r w:rsidR="004D102A">
        <w:rPr>
          <w:sz w:val="28"/>
          <w:szCs w:val="28"/>
        </w:rPr>
        <w:t>πριν από την</w:t>
      </w:r>
      <w:r w:rsidRPr="0020515F">
        <w:rPr>
          <w:sz w:val="28"/>
          <w:szCs w:val="28"/>
        </w:rPr>
        <w:t xml:space="preserve"> ημερομηνία έναρξης ισχύος του </w:t>
      </w:r>
      <w:proofErr w:type="spellStart"/>
      <w:r w:rsidRPr="0020515F">
        <w:rPr>
          <w:sz w:val="28"/>
          <w:szCs w:val="28"/>
        </w:rPr>
        <w:t>π.δ</w:t>
      </w:r>
      <w:proofErr w:type="spellEnd"/>
      <w:r w:rsidRPr="0020515F">
        <w:rPr>
          <w:sz w:val="28"/>
          <w:szCs w:val="28"/>
        </w:rPr>
        <w:t xml:space="preserve">. 116/2004. Η διαγραφή πραγματοποιείται αναδρομικά από την παραπάνω ημερομηνία, με μια πολύ απλή διαδικασία, εφόσον συντρέχουν οι προϋποθέσεις του πρόσφατου νόμου (άρθρο 69 του ν. 4484/2017). Οι ιδιοκτήτες τέτοιων οχημάτων </w:t>
      </w:r>
      <w:r w:rsidRPr="004D102A">
        <w:rPr>
          <w:sz w:val="28"/>
          <w:szCs w:val="28"/>
        </w:rPr>
        <w:t xml:space="preserve">μπορούν να προσέρχονται σε </w:t>
      </w:r>
      <w:r w:rsidRPr="009B5EB2">
        <w:rPr>
          <w:b/>
          <w:sz w:val="28"/>
          <w:szCs w:val="28"/>
        </w:rPr>
        <w:t>οποιαδήποτε</w:t>
      </w:r>
      <w:r w:rsidRPr="004D102A">
        <w:rPr>
          <w:sz w:val="28"/>
          <w:szCs w:val="28"/>
        </w:rPr>
        <w:t xml:space="preserve"> Υπηρεσία Μεταφορών &amp; Επικοινωνιών των Π</w:t>
      </w:r>
      <w:r w:rsidR="009B5EB2">
        <w:rPr>
          <w:sz w:val="28"/>
          <w:szCs w:val="28"/>
        </w:rPr>
        <w:t xml:space="preserve">εριφερειακών </w:t>
      </w:r>
      <w:r w:rsidRPr="004D102A">
        <w:rPr>
          <w:sz w:val="28"/>
          <w:szCs w:val="28"/>
        </w:rPr>
        <w:t>Ε</w:t>
      </w:r>
      <w:r w:rsidR="009B5EB2">
        <w:rPr>
          <w:sz w:val="28"/>
          <w:szCs w:val="28"/>
        </w:rPr>
        <w:t>νοτήτων</w:t>
      </w:r>
      <w:r w:rsidRPr="004D102A">
        <w:rPr>
          <w:sz w:val="28"/>
          <w:szCs w:val="28"/>
        </w:rPr>
        <w:t xml:space="preserve"> της Χώρας για την ολοκλ</w:t>
      </w:r>
      <w:r w:rsidR="004D102A" w:rsidRPr="004D102A">
        <w:rPr>
          <w:sz w:val="28"/>
          <w:szCs w:val="28"/>
        </w:rPr>
        <w:t>ή</w:t>
      </w:r>
      <w:r w:rsidR="00D7680D">
        <w:rPr>
          <w:sz w:val="28"/>
          <w:szCs w:val="28"/>
        </w:rPr>
        <w:t>ρωση της σχετικής διαδικασίας [</w:t>
      </w:r>
      <w:r w:rsidR="00A95D8D">
        <w:rPr>
          <w:sz w:val="28"/>
          <w:szCs w:val="28"/>
        </w:rPr>
        <w:t>ο</w:t>
      </w:r>
      <w:r w:rsidR="004D102A" w:rsidRPr="004D102A">
        <w:rPr>
          <w:sz w:val="28"/>
          <w:szCs w:val="28"/>
        </w:rPr>
        <w:t xml:space="preserve">ι σχετικές λεπτομέρειες καθορίζονται στο άρθρο 69 του ν. 4484/2017 και στις εγκυκλίους ΠΟΛ 1145/21.9.2017 </w:t>
      </w:r>
      <w:r w:rsidR="004D102A" w:rsidRPr="00C7111A">
        <w:rPr>
          <w:sz w:val="28"/>
          <w:szCs w:val="28"/>
        </w:rPr>
        <w:t>της Α.Α.Δ.Ε. και Οικ. Α 65046/3599/26.9.2017</w:t>
      </w:r>
      <w:r w:rsidR="00D7680D">
        <w:rPr>
          <w:sz w:val="28"/>
          <w:szCs w:val="28"/>
        </w:rPr>
        <w:t xml:space="preserve"> (</w:t>
      </w:r>
      <w:r w:rsidR="004D102A" w:rsidRPr="00C7111A">
        <w:rPr>
          <w:sz w:val="28"/>
          <w:szCs w:val="28"/>
        </w:rPr>
        <w:t xml:space="preserve">ΑΔΑ </w:t>
      </w:r>
      <w:hyperlink r:id="rId20" w:history="1">
        <w:r w:rsidR="004D102A" w:rsidRPr="00C7111A">
          <w:rPr>
            <w:rStyle w:val="-"/>
            <w:sz w:val="28"/>
            <w:szCs w:val="28"/>
            <w:u w:val="none"/>
          </w:rPr>
          <w:t>ΨΠΒΑ465ΧΘΞ-ΙΤΣ</w:t>
        </w:r>
      </w:hyperlink>
      <w:r w:rsidR="00D7680D">
        <w:t>)</w:t>
      </w:r>
      <w:r w:rsidR="004D102A" w:rsidRPr="004D102A">
        <w:rPr>
          <w:sz w:val="28"/>
          <w:szCs w:val="28"/>
        </w:rPr>
        <w:t xml:space="preserve"> του Υπ</w:t>
      </w:r>
      <w:r w:rsidR="00D7680D">
        <w:rPr>
          <w:sz w:val="28"/>
          <w:szCs w:val="28"/>
        </w:rPr>
        <w:t>ουργείου Υποδομών και Μεταφορών]</w:t>
      </w:r>
      <w:r w:rsidR="004D102A" w:rsidRPr="004D102A">
        <w:rPr>
          <w:sz w:val="28"/>
          <w:szCs w:val="28"/>
        </w:rPr>
        <w:t>.</w:t>
      </w:r>
      <w:r w:rsidR="009B5EB2">
        <w:rPr>
          <w:sz w:val="28"/>
          <w:szCs w:val="28"/>
        </w:rPr>
        <w:t xml:space="preserve"> Η </w:t>
      </w:r>
      <w:r w:rsidR="009B5EB2" w:rsidRPr="00C7111A">
        <w:rPr>
          <w:sz w:val="28"/>
          <w:szCs w:val="28"/>
        </w:rPr>
        <w:t>Α.Α.Δ.Ε.</w:t>
      </w:r>
      <w:r w:rsidR="009B5EB2">
        <w:rPr>
          <w:sz w:val="28"/>
          <w:szCs w:val="28"/>
        </w:rPr>
        <w:t xml:space="preserve"> ενημερώνεται από το Υπουργείο</w:t>
      </w:r>
      <w:r w:rsidR="001274F7" w:rsidRPr="001274F7">
        <w:rPr>
          <w:sz w:val="28"/>
          <w:szCs w:val="28"/>
        </w:rPr>
        <w:t xml:space="preserve"> </w:t>
      </w:r>
      <w:r w:rsidR="001274F7">
        <w:rPr>
          <w:sz w:val="28"/>
          <w:szCs w:val="28"/>
        </w:rPr>
        <w:t>Υποδομών και Μεταφορών</w:t>
      </w:r>
      <w:r w:rsidR="009B5EB2">
        <w:rPr>
          <w:sz w:val="28"/>
          <w:szCs w:val="28"/>
        </w:rPr>
        <w:t xml:space="preserve"> </w:t>
      </w:r>
      <w:r w:rsidR="001274F7">
        <w:rPr>
          <w:sz w:val="28"/>
          <w:szCs w:val="28"/>
        </w:rPr>
        <w:t>για όλες</w:t>
      </w:r>
      <w:r w:rsidR="009B5EB2">
        <w:rPr>
          <w:sz w:val="28"/>
          <w:szCs w:val="28"/>
        </w:rPr>
        <w:t xml:space="preserve"> τις διαγραφές οχημάτων </w:t>
      </w:r>
      <w:r w:rsidR="00EB02BF">
        <w:rPr>
          <w:sz w:val="28"/>
          <w:szCs w:val="28"/>
        </w:rPr>
        <w:t>και δε</w:t>
      </w:r>
      <w:r w:rsidR="00514ECA">
        <w:rPr>
          <w:sz w:val="28"/>
          <w:szCs w:val="28"/>
        </w:rPr>
        <w:t>ν</w:t>
      </w:r>
      <w:r w:rsidR="001274F7">
        <w:rPr>
          <w:sz w:val="28"/>
          <w:szCs w:val="28"/>
        </w:rPr>
        <w:t xml:space="preserve"> χρειάζεται</w:t>
      </w:r>
      <w:r w:rsidR="009B5EB2">
        <w:rPr>
          <w:sz w:val="28"/>
          <w:szCs w:val="28"/>
        </w:rPr>
        <w:t xml:space="preserve"> προσέλευση του πολίτη στις Δ.Ο.Υ.</w:t>
      </w:r>
    </w:p>
    <w:p w:rsidR="00302C06" w:rsidRPr="004E4C10" w:rsidRDefault="00302C06" w:rsidP="00302C06">
      <w:pPr>
        <w:jc w:val="both"/>
        <w:rPr>
          <w:sz w:val="28"/>
          <w:szCs w:val="28"/>
        </w:rPr>
      </w:pPr>
    </w:p>
    <w:p w:rsidR="00302C06" w:rsidRPr="00302C06" w:rsidRDefault="008C358D" w:rsidP="00DC5AE6">
      <w:pPr>
        <w:rPr>
          <w:b/>
          <w:sz w:val="28"/>
          <w:szCs w:val="28"/>
          <w:u w:val="single"/>
        </w:rPr>
      </w:pPr>
      <w:r>
        <w:rPr>
          <w:b/>
          <w:sz w:val="28"/>
          <w:szCs w:val="28"/>
          <w:u w:val="single"/>
        </w:rPr>
        <w:br w:type="page"/>
      </w:r>
      <w:r w:rsidR="004D4BEC">
        <w:rPr>
          <w:b/>
          <w:noProof/>
          <w:sz w:val="28"/>
          <w:szCs w:val="28"/>
          <w:u w:val="single"/>
        </w:rPr>
        <w:lastRenderedPageBreak/>
        <w:drawing>
          <wp:inline distT="0" distB="0" distL="0" distR="0">
            <wp:extent cx="5279390" cy="2019935"/>
            <wp:effectExtent l="0" t="0" r="0" b="0"/>
            <wp:docPr id="12" name="Diagra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7"/>
                    <pic:cNvPicPr>
                      <a:picLocks noChangeAspect="1" noChangeArrowheads="1"/>
                    </pic:cNvPicPr>
                  </pic:nvPicPr>
                  <pic:blipFill>
                    <a:blip r:embed="rId21" cstate="print"/>
                    <a:srcRect l="-4466" t="-3586" r="-163" b="-3992"/>
                    <a:stretch>
                      <a:fillRect/>
                    </a:stretch>
                  </pic:blipFill>
                  <pic:spPr bwMode="auto">
                    <a:xfrm>
                      <a:off x="0" y="0"/>
                      <a:ext cx="5279390" cy="2019935"/>
                    </a:xfrm>
                    <a:prstGeom prst="rect">
                      <a:avLst/>
                    </a:prstGeom>
                    <a:noFill/>
                    <a:ln w="9525">
                      <a:noFill/>
                      <a:miter lim="800000"/>
                      <a:headEnd/>
                      <a:tailEnd/>
                    </a:ln>
                  </pic:spPr>
                </pic:pic>
              </a:graphicData>
            </a:graphic>
          </wp:inline>
        </w:drawing>
      </w:r>
    </w:p>
    <w:p w:rsidR="007F577E" w:rsidRDefault="007F577E" w:rsidP="00302C06">
      <w:pPr>
        <w:spacing w:after="0"/>
        <w:jc w:val="both"/>
        <w:rPr>
          <w:sz w:val="28"/>
          <w:szCs w:val="28"/>
          <w:lang w:val="en-US"/>
        </w:rPr>
      </w:pPr>
    </w:p>
    <w:p w:rsidR="00302C06" w:rsidRDefault="00302C06" w:rsidP="00302C06">
      <w:pPr>
        <w:spacing w:after="0"/>
        <w:jc w:val="both"/>
        <w:rPr>
          <w:sz w:val="28"/>
          <w:szCs w:val="28"/>
        </w:rPr>
      </w:pPr>
      <w:r>
        <w:rPr>
          <w:sz w:val="28"/>
          <w:szCs w:val="28"/>
        </w:rPr>
        <w:t>Η Α</w:t>
      </w:r>
      <w:r w:rsidR="004D102A">
        <w:rPr>
          <w:sz w:val="28"/>
          <w:szCs w:val="28"/>
        </w:rPr>
        <w:t>.</w:t>
      </w:r>
      <w:r>
        <w:rPr>
          <w:sz w:val="28"/>
          <w:szCs w:val="28"/>
        </w:rPr>
        <w:t>Α</w:t>
      </w:r>
      <w:r w:rsidR="004D102A">
        <w:rPr>
          <w:sz w:val="28"/>
          <w:szCs w:val="28"/>
        </w:rPr>
        <w:t>.</w:t>
      </w:r>
      <w:r>
        <w:rPr>
          <w:sz w:val="28"/>
          <w:szCs w:val="28"/>
        </w:rPr>
        <w:t>Δ</w:t>
      </w:r>
      <w:r w:rsidR="004D102A">
        <w:rPr>
          <w:sz w:val="28"/>
          <w:szCs w:val="28"/>
        </w:rPr>
        <w:t>.</w:t>
      </w:r>
      <w:r>
        <w:rPr>
          <w:sz w:val="28"/>
          <w:szCs w:val="28"/>
        </w:rPr>
        <w:t>Ε</w:t>
      </w:r>
      <w:r w:rsidR="004D102A">
        <w:rPr>
          <w:sz w:val="28"/>
          <w:szCs w:val="28"/>
        </w:rPr>
        <w:t>.</w:t>
      </w:r>
      <w:r>
        <w:rPr>
          <w:sz w:val="28"/>
          <w:szCs w:val="28"/>
        </w:rPr>
        <w:t xml:space="preserve"> έχει αναπτύξει πλέον ηλεκτρονική επικοινωνία με την «Εναλλακτική Διαχείριση Οχημάτων Ελλάδος» (ΕΔΟΕ), ώστε να εξαιρούνται από τους </w:t>
      </w:r>
      <w:proofErr w:type="spellStart"/>
      <w:r>
        <w:rPr>
          <w:sz w:val="28"/>
          <w:szCs w:val="28"/>
        </w:rPr>
        <w:t>διασταυρωτικούς</w:t>
      </w:r>
      <w:proofErr w:type="spellEnd"/>
      <w:r>
        <w:rPr>
          <w:sz w:val="28"/>
          <w:szCs w:val="28"/>
        </w:rPr>
        <w:t xml:space="preserve"> ελέγχους όλα τα οχήματα που έχουν </w:t>
      </w:r>
      <w:r w:rsidRPr="00E46895">
        <w:rPr>
          <w:sz w:val="28"/>
          <w:szCs w:val="28"/>
        </w:rPr>
        <w:t xml:space="preserve">καταστραφεί από το σύστημα εναλλακτικής διαχείρισης οχημάτων στο τέλος του κύκλου ζωής </w:t>
      </w:r>
      <w:r>
        <w:rPr>
          <w:sz w:val="28"/>
          <w:szCs w:val="28"/>
        </w:rPr>
        <w:t xml:space="preserve">τους, ανεξάρτητα εάν παραδόθηκαν στην ΕΔΟΕ από: </w:t>
      </w:r>
    </w:p>
    <w:p w:rsidR="00302C06" w:rsidRDefault="004D102A" w:rsidP="00302C06">
      <w:pPr>
        <w:pStyle w:val="a3"/>
        <w:numPr>
          <w:ilvl w:val="0"/>
          <w:numId w:val="2"/>
        </w:numPr>
        <w:spacing w:after="0"/>
        <w:jc w:val="both"/>
        <w:rPr>
          <w:sz w:val="28"/>
          <w:szCs w:val="28"/>
        </w:rPr>
      </w:pPr>
      <w:r>
        <w:rPr>
          <w:sz w:val="28"/>
          <w:szCs w:val="28"/>
        </w:rPr>
        <w:t>τ</w:t>
      </w:r>
      <w:r w:rsidR="00302C06" w:rsidRPr="00E46895">
        <w:rPr>
          <w:sz w:val="28"/>
          <w:szCs w:val="28"/>
        </w:rPr>
        <w:t>ους</w:t>
      </w:r>
      <w:r w:rsidR="00302C06">
        <w:rPr>
          <w:sz w:val="28"/>
          <w:szCs w:val="28"/>
        </w:rPr>
        <w:t xml:space="preserve"> ίδιους του</w:t>
      </w:r>
      <w:r w:rsidR="00163EFE">
        <w:rPr>
          <w:sz w:val="28"/>
          <w:szCs w:val="28"/>
        </w:rPr>
        <w:t>ς</w:t>
      </w:r>
      <w:r w:rsidR="00302C06" w:rsidRPr="00E46895">
        <w:rPr>
          <w:sz w:val="28"/>
          <w:szCs w:val="28"/>
        </w:rPr>
        <w:t xml:space="preserve"> ιδιοκτήτες – κατόχους </w:t>
      </w:r>
      <w:r w:rsidR="009C7B03">
        <w:rPr>
          <w:sz w:val="28"/>
          <w:szCs w:val="28"/>
        </w:rPr>
        <w:t>τους,</w:t>
      </w:r>
    </w:p>
    <w:p w:rsidR="00302C06" w:rsidRDefault="00302C06" w:rsidP="00302C06">
      <w:pPr>
        <w:pStyle w:val="a3"/>
        <w:numPr>
          <w:ilvl w:val="0"/>
          <w:numId w:val="2"/>
        </w:numPr>
        <w:spacing w:after="0"/>
        <w:jc w:val="both"/>
        <w:rPr>
          <w:sz w:val="28"/>
          <w:szCs w:val="28"/>
        </w:rPr>
      </w:pPr>
      <w:r w:rsidRPr="00E46895">
        <w:rPr>
          <w:sz w:val="28"/>
          <w:szCs w:val="28"/>
        </w:rPr>
        <w:t>τους Ο</w:t>
      </w:r>
      <w:r w:rsidR="004D102A">
        <w:rPr>
          <w:sz w:val="28"/>
          <w:szCs w:val="28"/>
        </w:rPr>
        <w:t>.</w:t>
      </w:r>
      <w:r w:rsidRPr="00E46895">
        <w:rPr>
          <w:sz w:val="28"/>
          <w:szCs w:val="28"/>
        </w:rPr>
        <w:t>Τ</w:t>
      </w:r>
      <w:r w:rsidR="004D102A">
        <w:rPr>
          <w:sz w:val="28"/>
          <w:szCs w:val="28"/>
        </w:rPr>
        <w:t>.</w:t>
      </w:r>
      <w:r w:rsidRPr="00E46895">
        <w:rPr>
          <w:sz w:val="28"/>
          <w:szCs w:val="28"/>
        </w:rPr>
        <w:t>Α</w:t>
      </w:r>
      <w:r w:rsidR="004D102A">
        <w:rPr>
          <w:sz w:val="28"/>
          <w:szCs w:val="28"/>
        </w:rPr>
        <w:t>.</w:t>
      </w:r>
      <w:r>
        <w:rPr>
          <w:sz w:val="28"/>
          <w:szCs w:val="28"/>
        </w:rPr>
        <w:t xml:space="preserve"> ή</w:t>
      </w:r>
      <w:r w:rsidRPr="00E46895">
        <w:rPr>
          <w:sz w:val="28"/>
          <w:szCs w:val="28"/>
        </w:rPr>
        <w:t xml:space="preserve"> </w:t>
      </w:r>
    </w:p>
    <w:p w:rsidR="00302C06" w:rsidRPr="0081119B" w:rsidRDefault="00302C06" w:rsidP="00302C06">
      <w:pPr>
        <w:pStyle w:val="a3"/>
        <w:numPr>
          <w:ilvl w:val="0"/>
          <w:numId w:val="2"/>
        </w:numPr>
        <w:spacing w:after="0"/>
        <w:jc w:val="both"/>
        <w:rPr>
          <w:sz w:val="28"/>
          <w:szCs w:val="28"/>
        </w:rPr>
      </w:pPr>
      <w:r w:rsidRPr="00E46895">
        <w:rPr>
          <w:sz w:val="28"/>
          <w:szCs w:val="28"/>
        </w:rPr>
        <w:t>τη Διεύθυνση Διαχείρισης Δημόσιου Υλικού (</w:t>
      </w:r>
      <w:r>
        <w:rPr>
          <w:sz w:val="28"/>
          <w:szCs w:val="28"/>
        </w:rPr>
        <w:t xml:space="preserve">ΔΔΔΥ </w:t>
      </w:r>
      <w:r w:rsidRPr="00E46895">
        <w:rPr>
          <w:sz w:val="28"/>
          <w:szCs w:val="28"/>
        </w:rPr>
        <w:t>πρώην ΟΔΔΥ)</w:t>
      </w:r>
      <w:r w:rsidR="009C7B03">
        <w:rPr>
          <w:sz w:val="28"/>
          <w:szCs w:val="28"/>
        </w:rPr>
        <w:t>.</w:t>
      </w:r>
    </w:p>
    <w:p w:rsidR="00302C06" w:rsidRDefault="00302C06" w:rsidP="00302C06">
      <w:pPr>
        <w:spacing w:after="0"/>
        <w:jc w:val="both"/>
        <w:rPr>
          <w:sz w:val="28"/>
          <w:szCs w:val="28"/>
        </w:rPr>
      </w:pPr>
    </w:p>
    <w:p w:rsidR="00302C06" w:rsidRPr="00050929" w:rsidRDefault="00302C06" w:rsidP="00302C06">
      <w:pPr>
        <w:spacing w:after="0"/>
        <w:jc w:val="both"/>
        <w:rPr>
          <w:sz w:val="28"/>
          <w:szCs w:val="28"/>
        </w:rPr>
      </w:pPr>
      <w:r w:rsidRPr="003564F0">
        <w:rPr>
          <w:b/>
          <w:sz w:val="28"/>
          <w:szCs w:val="28"/>
        </w:rPr>
        <w:t>Α.</w:t>
      </w:r>
      <w:r w:rsidR="001274F7">
        <w:rPr>
          <w:sz w:val="28"/>
          <w:szCs w:val="28"/>
        </w:rPr>
        <w:t xml:space="preserve"> Παρά τα ανωτέρω</w:t>
      </w:r>
      <w:r>
        <w:rPr>
          <w:sz w:val="28"/>
          <w:szCs w:val="28"/>
        </w:rPr>
        <w:t>, σε περίπτωση που ιδιοκτήτης</w:t>
      </w:r>
      <w:r w:rsidR="004D102A">
        <w:rPr>
          <w:sz w:val="28"/>
          <w:szCs w:val="28"/>
        </w:rPr>
        <w:t xml:space="preserve">-κάτοχος </w:t>
      </w:r>
      <w:r>
        <w:rPr>
          <w:sz w:val="28"/>
          <w:szCs w:val="28"/>
        </w:rPr>
        <w:t xml:space="preserve">έλαβε ειδοποιητήριο ενώ έχει προβεί στην παράδοση του οχήματός του σε πιστοποιημένο </w:t>
      </w:r>
      <w:proofErr w:type="spellStart"/>
      <w:r>
        <w:rPr>
          <w:sz w:val="28"/>
          <w:szCs w:val="28"/>
        </w:rPr>
        <w:t>ανακυκλωτή</w:t>
      </w:r>
      <w:proofErr w:type="spellEnd"/>
      <w:r>
        <w:rPr>
          <w:sz w:val="28"/>
          <w:szCs w:val="28"/>
        </w:rPr>
        <w:t>, μπορεί να ζητήσει την ακύρωση του παραβόλου, με την προσκόμιση στην αρμόδια Δ</w:t>
      </w:r>
      <w:r w:rsidR="004D102A">
        <w:rPr>
          <w:sz w:val="28"/>
          <w:szCs w:val="28"/>
        </w:rPr>
        <w:t>.</w:t>
      </w:r>
      <w:r>
        <w:rPr>
          <w:sz w:val="28"/>
          <w:szCs w:val="28"/>
        </w:rPr>
        <w:t>Ο</w:t>
      </w:r>
      <w:r w:rsidR="004D102A">
        <w:rPr>
          <w:sz w:val="28"/>
          <w:szCs w:val="28"/>
        </w:rPr>
        <w:t>.</w:t>
      </w:r>
      <w:r>
        <w:rPr>
          <w:sz w:val="28"/>
          <w:szCs w:val="28"/>
        </w:rPr>
        <w:t>Υ</w:t>
      </w:r>
      <w:r w:rsidR="004D102A">
        <w:rPr>
          <w:sz w:val="28"/>
          <w:szCs w:val="28"/>
        </w:rPr>
        <w:t>.</w:t>
      </w:r>
      <w:r>
        <w:rPr>
          <w:sz w:val="28"/>
          <w:szCs w:val="28"/>
        </w:rPr>
        <w:t xml:space="preserve"> της βεβαίωσης παραλαβής του οχήματος που χορηγείται από το σύστημα εναλλακτικής διαχείρισης ΟΤΚΖ</w:t>
      </w:r>
      <w:r w:rsidRPr="004B6D2E">
        <w:rPr>
          <w:sz w:val="28"/>
          <w:szCs w:val="28"/>
        </w:rPr>
        <w:t xml:space="preserve"> </w:t>
      </w:r>
      <w:r>
        <w:rPr>
          <w:sz w:val="28"/>
          <w:szCs w:val="28"/>
        </w:rPr>
        <w:t>(</w:t>
      </w:r>
      <w:r w:rsidRPr="004B6D2E">
        <w:rPr>
          <w:sz w:val="28"/>
          <w:szCs w:val="28"/>
        </w:rPr>
        <w:t>Οχήματα Στο Τέλος Κύκλου Ζωής</w:t>
      </w:r>
      <w:r>
        <w:rPr>
          <w:sz w:val="28"/>
          <w:szCs w:val="28"/>
        </w:rPr>
        <w:t>).</w:t>
      </w:r>
    </w:p>
    <w:p w:rsidR="007F577E" w:rsidRPr="00050929" w:rsidRDefault="007F577E" w:rsidP="00302C06">
      <w:pPr>
        <w:spacing w:after="0"/>
        <w:jc w:val="both"/>
        <w:rPr>
          <w:sz w:val="28"/>
          <w:szCs w:val="28"/>
        </w:rPr>
      </w:pPr>
    </w:p>
    <w:p w:rsidR="00302C06" w:rsidRDefault="00302C06" w:rsidP="00A5444C">
      <w:pPr>
        <w:spacing w:after="60"/>
        <w:jc w:val="both"/>
        <w:rPr>
          <w:sz w:val="28"/>
          <w:szCs w:val="28"/>
        </w:rPr>
      </w:pPr>
      <w:r w:rsidRPr="003564F0">
        <w:rPr>
          <w:b/>
          <w:sz w:val="28"/>
          <w:szCs w:val="28"/>
        </w:rPr>
        <w:t xml:space="preserve">Β. </w:t>
      </w:r>
      <w:r>
        <w:rPr>
          <w:sz w:val="28"/>
          <w:szCs w:val="28"/>
        </w:rPr>
        <w:t>Σε περίπτωση που</w:t>
      </w:r>
      <w:r w:rsidRPr="00E46895">
        <w:rPr>
          <w:sz w:val="28"/>
          <w:szCs w:val="28"/>
        </w:rPr>
        <w:t xml:space="preserve"> το όχημα </w:t>
      </w:r>
      <w:r w:rsidR="004D102A">
        <w:rPr>
          <w:sz w:val="28"/>
          <w:szCs w:val="28"/>
        </w:rPr>
        <w:t>περισυλλέχθηκε</w:t>
      </w:r>
      <w:r w:rsidR="00163EFE">
        <w:rPr>
          <w:sz w:val="28"/>
          <w:szCs w:val="28"/>
        </w:rPr>
        <w:t xml:space="preserve"> από το</w:t>
      </w:r>
      <w:r>
        <w:rPr>
          <w:sz w:val="28"/>
          <w:szCs w:val="28"/>
        </w:rPr>
        <w:t xml:space="preserve"> Δήμο και δεν είναι πλέον στην κατοχή του ιδιοκτήτη του, αυτός οφείλει να αναζητήσει </w:t>
      </w:r>
      <w:r w:rsidR="004D102A">
        <w:rPr>
          <w:sz w:val="28"/>
          <w:szCs w:val="28"/>
        </w:rPr>
        <w:t xml:space="preserve">και να λάβει </w:t>
      </w:r>
      <w:r>
        <w:rPr>
          <w:sz w:val="28"/>
          <w:szCs w:val="28"/>
        </w:rPr>
        <w:t xml:space="preserve">από τον οικείο Δήμο είτε το </w:t>
      </w:r>
      <w:r w:rsidRPr="004D102A">
        <w:rPr>
          <w:sz w:val="28"/>
          <w:szCs w:val="28"/>
        </w:rPr>
        <w:t>πιστοποιητικό καταστροφής</w:t>
      </w:r>
      <w:r>
        <w:rPr>
          <w:sz w:val="28"/>
          <w:szCs w:val="28"/>
        </w:rPr>
        <w:t xml:space="preserve"> του οχήματος, είτε βεβαίωση ότι το όχημα περισυλλέχθηκε και στάλθηκε στην ΔΔΔΥ. </w:t>
      </w:r>
      <w:r w:rsidR="00591337">
        <w:rPr>
          <w:sz w:val="28"/>
          <w:szCs w:val="28"/>
        </w:rPr>
        <w:t>Σε περίπτωση που το όχημα περιήλθε</w:t>
      </w:r>
      <w:r>
        <w:rPr>
          <w:sz w:val="28"/>
          <w:szCs w:val="28"/>
        </w:rPr>
        <w:t xml:space="preserve"> στην ΔΔΔΥ</w:t>
      </w:r>
      <w:r w:rsidR="00163EFE">
        <w:rPr>
          <w:sz w:val="28"/>
          <w:szCs w:val="28"/>
        </w:rPr>
        <w:t>,</w:t>
      </w:r>
      <w:r>
        <w:rPr>
          <w:sz w:val="28"/>
          <w:szCs w:val="28"/>
        </w:rPr>
        <w:t xml:space="preserve"> προσκομίζεται βεβαίωση από την ΔΔΔ</w:t>
      </w:r>
      <w:r w:rsidR="001274F7">
        <w:rPr>
          <w:sz w:val="28"/>
          <w:szCs w:val="28"/>
        </w:rPr>
        <w:t>Υ</w:t>
      </w:r>
      <w:r>
        <w:rPr>
          <w:sz w:val="28"/>
          <w:szCs w:val="28"/>
        </w:rPr>
        <w:t xml:space="preserve"> από την οποία πρέπει να προκύπτει </w:t>
      </w:r>
      <w:r w:rsidR="00A5444C">
        <w:rPr>
          <w:sz w:val="28"/>
          <w:szCs w:val="28"/>
        </w:rPr>
        <w:t xml:space="preserve">η καταστροφή ή μη του οχήματος. </w:t>
      </w:r>
    </w:p>
    <w:p w:rsidR="00591337" w:rsidRPr="00591337" w:rsidRDefault="00591337" w:rsidP="00591337">
      <w:pPr>
        <w:spacing w:after="0"/>
        <w:jc w:val="both"/>
        <w:rPr>
          <w:sz w:val="28"/>
          <w:szCs w:val="28"/>
        </w:rPr>
      </w:pPr>
      <w:r w:rsidRPr="00591337">
        <w:rPr>
          <w:sz w:val="28"/>
          <w:szCs w:val="28"/>
        </w:rPr>
        <w:t xml:space="preserve">Εφόσον προσκομισθούν τα δικαιολογητικά αυτά, η αρμόδια Δ.Ο.Υ. ακυρώνει το παράβολο ανασφάλιστου οχήματος. </w:t>
      </w:r>
    </w:p>
    <w:p w:rsidR="008C358D" w:rsidRDefault="004D4BEC" w:rsidP="00302C06">
      <w:pPr>
        <w:spacing w:after="0"/>
        <w:jc w:val="both"/>
        <w:rPr>
          <w:b/>
          <w:sz w:val="28"/>
          <w:szCs w:val="28"/>
          <w:u w:val="single"/>
        </w:rPr>
      </w:pPr>
      <w:r>
        <w:rPr>
          <w:b/>
          <w:noProof/>
          <w:sz w:val="28"/>
          <w:szCs w:val="28"/>
          <w:u w:val="single"/>
        </w:rPr>
        <w:lastRenderedPageBreak/>
        <w:drawing>
          <wp:inline distT="0" distB="0" distL="0" distR="0">
            <wp:extent cx="5279390" cy="2075180"/>
            <wp:effectExtent l="0" t="0" r="0" b="0"/>
            <wp:docPr id="13" name="Diagra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7"/>
                    <pic:cNvPicPr>
                      <a:picLocks noChangeAspect="1" noChangeArrowheads="1"/>
                    </pic:cNvPicPr>
                  </pic:nvPicPr>
                  <pic:blipFill>
                    <a:blip r:embed="rId22" cstate="print"/>
                    <a:srcRect l="-4460" t="-7857" r="-50" b="-8282"/>
                    <a:stretch>
                      <a:fillRect/>
                    </a:stretch>
                  </pic:blipFill>
                  <pic:spPr bwMode="auto">
                    <a:xfrm>
                      <a:off x="0" y="0"/>
                      <a:ext cx="5279390" cy="2075180"/>
                    </a:xfrm>
                    <a:prstGeom prst="rect">
                      <a:avLst/>
                    </a:prstGeom>
                    <a:noFill/>
                    <a:ln w="9525">
                      <a:noFill/>
                      <a:miter lim="800000"/>
                      <a:headEnd/>
                      <a:tailEnd/>
                    </a:ln>
                  </pic:spPr>
                </pic:pic>
              </a:graphicData>
            </a:graphic>
          </wp:inline>
        </w:drawing>
      </w:r>
    </w:p>
    <w:p w:rsidR="007F577E" w:rsidRDefault="007F577E" w:rsidP="00302C06">
      <w:pPr>
        <w:spacing w:after="0"/>
        <w:jc w:val="both"/>
        <w:rPr>
          <w:sz w:val="28"/>
          <w:szCs w:val="28"/>
          <w:lang w:val="en-US"/>
        </w:rPr>
      </w:pPr>
    </w:p>
    <w:p w:rsidR="00302C06" w:rsidRPr="005C14B9" w:rsidRDefault="00302C06" w:rsidP="007F577E">
      <w:pPr>
        <w:spacing w:after="120"/>
        <w:jc w:val="both"/>
        <w:rPr>
          <w:sz w:val="28"/>
          <w:szCs w:val="28"/>
        </w:rPr>
      </w:pPr>
      <w:r>
        <w:rPr>
          <w:sz w:val="28"/>
          <w:szCs w:val="28"/>
        </w:rPr>
        <w:t xml:space="preserve">Για τις </w:t>
      </w:r>
      <w:r w:rsidRPr="005C14B9">
        <w:rPr>
          <w:sz w:val="28"/>
          <w:szCs w:val="28"/>
        </w:rPr>
        <w:t xml:space="preserve">μοτοσικλέτες (δίκυκλα οχήματα </w:t>
      </w:r>
      <w:r w:rsidRPr="009C7B03">
        <w:rPr>
          <w:sz w:val="28"/>
          <w:szCs w:val="28"/>
        </w:rPr>
        <w:t>άνω των 50 κυβικών εκατοστών)</w:t>
      </w:r>
      <w:r w:rsidRPr="005C14B9">
        <w:rPr>
          <w:sz w:val="28"/>
          <w:szCs w:val="28"/>
        </w:rPr>
        <w:t xml:space="preserve"> δεν υπά</w:t>
      </w:r>
      <w:r w:rsidR="00591337">
        <w:rPr>
          <w:sz w:val="28"/>
          <w:szCs w:val="28"/>
        </w:rPr>
        <w:t>ρχει κανένας περιορισμός για τη</w:t>
      </w:r>
      <w:r w:rsidRPr="005C14B9">
        <w:rPr>
          <w:sz w:val="28"/>
          <w:szCs w:val="28"/>
        </w:rPr>
        <w:t xml:space="preserve"> διαγραφή </w:t>
      </w:r>
      <w:r w:rsidR="00591337">
        <w:rPr>
          <w:sz w:val="28"/>
          <w:szCs w:val="28"/>
        </w:rPr>
        <w:t xml:space="preserve">τους και </w:t>
      </w:r>
      <w:r w:rsidRPr="005C14B9">
        <w:rPr>
          <w:sz w:val="28"/>
          <w:szCs w:val="28"/>
        </w:rPr>
        <w:t>αυτή μπορεί να γίν</w:t>
      </w:r>
      <w:r>
        <w:rPr>
          <w:sz w:val="28"/>
          <w:szCs w:val="28"/>
        </w:rPr>
        <w:t>εται οποτεδήποτε</w:t>
      </w:r>
      <w:r w:rsidRPr="005C14B9">
        <w:rPr>
          <w:sz w:val="28"/>
          <w:szCs w:val="28"/>
        </w:rPr>
        <w:t xml:space="preserve">, χωρίς να απαιτείται προσκόμιση </w:t>
      </w:r>
      <w:r>
        <w:rPr>
          <w:sz w:val="28"/>
          <w:szCs w:val="28"/>
        </w:rPr>
        <w:t xml:space="preserve">πιστοποιητικού καταστροφής </w:t>
      </w:r>
      <w:r w:rsidRPr="005C14B9">
        <w:rPr>
          <w:sz w:val="28"/>
          <w:szCs w:val="28"/>
        </w:rPr>
        <w:t xml:space="preserve">από </w:t>
      </w:r>
      <w:proofErr w:type="spellStart"/>
      <w:r w:rsidRPr="005C14B9">
        <w:rPr>
          <w:sz w:val="28"/>
          <w:szCs w:val="28"/>
        </w:rPr>
        <w:t>ανακυκλωτή</w:t>
      </w:r>
      <w:proofErr w:type="spellEnd"/>
      <w:r>
        <w:rPr>
          <w:sz w:val="28"/>
          <w:szCs w:val="28"/>
        </w:rPr>
        <w:t xml:space="preserve">. </w:t>
      </w:r>
      <w:r w:rsidRPr="005C14B9">
        <w:rPr>
          <w:sz w:val="28"/>
          <w:szCs w:val="28"/>
        </w:rPr>
        <w:t>Σε περίπτωση</w:t>
      </w:r>
      <w:r w:rsidR="00591337">
        <w:rPr>
          <w:sz w:val="28"/>
          <w:szCs w:val="28"/>
        </w:rPr>
        <w:t xml:space="preserve"> αχρήστευσης (καταστροφής) ή διάλυσης</w:t>
      </w:r>
      <w:r w:rsidRPr="005C14B9">
        <w:rPr>
          <w:sz w:val="28"/>
          <w:szCs w:val="28"/>
        </w:rPr>
        <w:t xml:space="preserve"> μοτοσικλέτας, </w:t>
      </w:r>
      <w:r w:rsidR="00591337" w:rsidRPr="00591337">
        <w:rPr>
          <w:sz w:val="28"/>
          <w:szCs w:val="28"/>
        </w:rPr>
        <w:t xml:space="preserve">ο ιδιοκτήτης- κάτοχος αυτής υποβάλλει αίτηση </w:t>
      </w:r>
      <w:r w:rsidR="00591337" w:rsidRPr="00CD52FB">
        <w:rPr>
          <w:b/>
          <w:sz w:val="28"/>
          <w:szCs w:val="28"/>
        </w:rPr>
        <w:t>σε οποιαδήποτε</w:t>
      </w:r>
      <w:r w:rsidRPr="00CD52FB">
        <w:rPr>
          <w:b/>
          <w:sz w:val="28"/>
          <w:szCs w:val="28"/>
        </w:rPr>
        <w:t xml:space="preserve"> Υπηρεσία</w:t>
      </w:r>
      <w:r w:rsidRPr="005C14B9">
        <w:rPr>
          <w:sz w:val="28"/>
          <w:szCs w:val="28"/>
        </w:rPr>
        <w:t xml:space="preserve"> Μεταφορών και Επικοινωνιών των Περιφερειακών Ενοτήτων της Χώρας, στην οποία αναγράφεται ο λόγος της οριστικής διαγραφής</w:t>
      </w:r>
      <w:r>
        <w:rPr>
          <w:sz w:val="28"/>
          <w:szCs w:val="28"/>
        </w:rPr>
        <w:t>.</w:t>
      </w:r>
    </w:p>
    <w:p w:rsidR="00591337" w:rsidRDefault="00302C06" w:rsidP="007F577E">
      <w:pPr>
        <w:spacing w:after="120"/>
        <w:jc w:val="both"/>
        <w:rPr>
          <w:sz w:val="28"/>
          <w:szCs w:val="28"/>
        </w:rPr>
      </w:pPr>
      <w:r w:rsidRPr="005C14B9">
        <w:rPr>
          <w:sz w:val="28"/>
          <w:szCs w:val="28"/>
        </w:rPr>
        <w:t>Η παραπάνω αίτηση υποβάλλεται εντός δύο (2) μηνών από το χρόνο που επήλθε το γεγονός</w:t>
      </w:r>
      <w:r>
        <w:rPr>
          <w:sz w:val="28"/>
          <w:szCs w:val="28"/>
        </w:rPr>
        <w:t xml:space="preserve"> και μαζί </w:t>
      </w:r>
      <w:r w:rsidR="00591337">
        <w:rPr>
          <w:sz w:val="28"/>
          <w:szCs w:val="28"/>
        </w:rPr>
        <w:t xml:space="preserve">με αυτή </w:t>
      </w:r>
      <w:r w:rsidRPr="005C14B9">
        <w:rPr>
          <w:sz w:val="28"/>
          <w:szCs w:val="28"/>
        </w:rPr>
        <w:t>παραδίδονται η άδεια κυκλοφορίας και οι κρατικές πινακίδες της μοτοσικλέτας</w:t>
      </w:r>
      <w:r>
        <w:rPr>
          <w:sz w:val="28"/>
          <w:szCs w:val="28"/>
        </w:rPr>
        <w:t xml:space="preserve">, εφόσον υπάρχουν. Εάν δεν υπάρχουν, </w:t>
      </w:r>
      <w:r w:rsidRPr="005C14B9">
        <w:rPr>
          <w:sz w:val="28"/>
          <w:szCs w:val="28"/>
        </w:rPr>
        <w:t>προσκομί</w:t>
      </w:r>
      <w:r w:rsidR="00C7111A">
        <w:rPr>
          <w:sz w:val="28"/>
          <w:szCs w:val="28"/>
        </w:rPr>
        <w:t>ζεται δήλωση απώλειας προς τις Αστυνομικές Α</w:t>
      </w:r>
      <w:r w:rsidRPr="005C14B9">
        <w:rPr>
          <w:sz w:val="28"/>
          <w:szCs w:val="28"/>
        </w:rPr>
        <w:t xml:space="preserve">ρχές. Οι Υπηρεσίες </w:t>
      </w:r>
      <w:r>
        <w:rPr>
          <w:sz w:val="28"/>
          <w:szCs w:val="28"/>
        </w:rPr>
        <w:t xml:space="preserve">Μεταφορών </w:t>
      </w:r>
      <w:r w:rsidRPr="005C14B9">
        <w:rPr>
          <w:sz w:val="28"/>
          <w:szCs w:val="28"/>
        </w:rPr>
        <w:t>χορηγούν βεβαίωση στους αιτούντες</w:t>
      </w:r>
      <w:r>
        <w:rPr>
          <w:sz w:val="28"/>
          <w:szCs w:val="28"/>
        </w:rPr>
        <w:t xml:space="preserve"> για </w:t>
      </w:r>
      <w:r w:rsidRPr="005C14B9">
        <w:rPr>
          <w:sz w:val="28"/>
          <w:szCs w:val="28"/>
        </w:rPr>
        <w:t xml:space="preserve">διαγραφή της μοτοσικλέτας από το </w:t>
      </w:r>
      <w:r w:rsidR="009C7B03">
        <w:rPr>
          <w:sz w:val="28"/>
          <w:szCs w:val="28"/>
        </w:rPr>
        <w:t>Μ</w:t>
      </w:r>
      <w:r>
        <w:rPr>
          <w:sz w:val="28"/>
          <w:szCs w:val="28"/>
        </w:rPr>
        <w:t>ητρώο, με</w:t>
      </w:r>
      <w:r w:rsidRPr="005C14B9">
        <w:rPr>
          <w:sz w:val="28"/>
          <w:szCs w:val="28"/>
        </w:rPr>
        <w:t xml:space="preserve"> ημερομηνία</w:t>
      </w:r>
      <w:r>
        <w:rPr>
          <w:sz w:val="28"/>
          <w:szCs w:val="28"/>
        </w:rPr>
        <w:t xml:space="preserve"> διαγραφής εκείνη της</w:t>
      </w:r>
      <w:r w:rsidR="00591337">
        <w:rPr>
          <w:sz w:val="28"/>
          <w:szCs w:val="28"/>
        </w:rPr>
        <w:t xml:space="preserve"> κατάθεσης της αίτησης.</w:t>
      </w:r>
    </w:p>
    <w:p w:rsidR="00302C06" w:rsidRDefault="00591337" w:rsidP="007F577E">
      <w:pPr>
        <w:spacing w:after="120"/>
        <w:jc w:val="both"/>
        <w:rPr>
          <w:sz w:val="28"/>
          <w:szCs w:val="28"/>
        </w:rPr>
      </w:pPr>
      <w:r w:rsidRPr="00591337">
        <w:rPr>
          <w:sz w:val="28"/>
          <w:szCs w:val="28"/>
        </w:rPr>
        <w:t xml:space="preserve">Εάν όμως </w:t>
      </w:r>
      <w:r w:rsidR="000C06D4">
        <w:rPr>
          <w:sz w:val="28"/>
          <w:szCs w:val="28"/>
        </w:rPr>
        <w:t>από</w:t>
      </w:r>
      <w:r w:rsidRPr="00591337">
        <w:rPr>
          <w:sz w:val="28"/>
          <w:szCs w:val="28"/>
        </w:rPr>
        <w:t xml:space="preserve"> δημόσιο έγγραφο που συνυποβάλλεται με την αίτηση,  προκύπτει προγενέστερη ημερομηνία </w:t>
      </w:r>
      <w:r w:rsidR="009E03B4">
        <w:rPr>
          <w:sz w:val="28"/>
          <w:szCs w:val="28"/>
        </w:rPr>
        <w:t xml:space="preserve">καταστροφής, διάλυσης ή αχρήστευσης και η </w:t>
      </w:r>
      <w:r w:rsidRPr="00591337">
        <w:rPr>
          <w:sz w:val="28"/>
          <w:szCs w:val="28"/>
        </w:rPr>
        <w:t xml:space="preserve">διαγραφή </w:t>
      </w:r>
      <w:r w:rsidR="00FC655C">
        <w:rPr>
          <w:sz w:val="28"/>
          <w:szCs w:val="28"/>
        </w:rPr>
        <w:t>καταχωρηθεί</w:t>
      </w:r>
      <w:r w:rsidR="009E03B4">
        <w:rPr>
          <w:sz w:val="28"/>
          <w:szCs w:val="28"/>
        </w:rPr>
        <w:t xml:space="preserve"> </w:t>
      </w:r>
      <w:r w:rsidRPr="00591337">
        <w:rPr>
          <w:sz w:val="28"/>
          <w:szCs w:val="28"/>
        </w:rPr>
        <w:t xml:space="preserve">με προγενέστερη ημερομηνία του </w:t>
      </w:r>
      <w:proofErr w:type="spellStart"/>
      <w:r w:rsidRPr="00591337">
        <w:rPr>
          <w:sz w:val="28"/>
          <w:szCs w:val="28"/>
        </w:rPr>
        <w:t>διασταυρωτικού</w:t>
      </w:r>
      <w:proofErr w:type="spellEnd"/>
      <w:r w:rsidRPr="00591337">
        <w:rPr>
          <w:sz w:val="28"/>
          <w:szCs w:val="28"/>
        </w:rPr>
        <w:t xml:space="preserve"> ελέγχου</w:t>
      </w:r>
      <w:r w:rsidR="009E03B4">
        <w:rPr>
          <w:sz w:val="28"/>
          <w:szCs w:val="28"/>
        </w:rPr>
        <w:t xml:space="preserve"> ανασφαλίστων οχημάτων, τότε</w:t>
      </w:r>
      <w:r w:rsidRPr="00591337">
        <w:rPr>
          <w:sz w:val="28"/>
          <w:szCs w:val="28"/>
        </w:rPr>
        <w:t xml:space="preserve"> το παράβολο ακυρώνεται</w:t>
      </w:r>
      <w:r w:rsidR="00302C06">
        <w:rPr>
          <w:sz w:val="28"/>
          <w:szCs w:val="28"/>
        </w:rPr>
        <w:t xml:space="preserve"> χωρίς να απαιτείται κάποια άλλη ενέργεια από τον ενδιαφερόμενο</w:t>
      </w:r>
      <w:r w:rsidR="009E03B4">
        <w:rPr>
          <w:sz w:val="28"/>
          <w:szCs w:val="28"/>
        </w:rPr>
        <w:t>, χωρίς δηλαδή προσέλευση του σε Δ.Ο.Υ</w:t>
      </w:r>
      <w:r w:rsidR="00302C06">
        <w:rPr>
          <w:sz w:val="28"/>
          <w:szCs w:val="28"/>
        </w:rPr>
        <w:t>.</w:t>
      </w:r>
    </w:p>
    <w:p w:rsidR="00FC655C" w:rsidRDefault="00FC655C" w:rsidP="007F577E">
      <w:pPr>
        <w:spacing w:after="120"/>
        <w:jc w:val="both"/>
        <w:rPr>
          <w:sz w:val="28"/>
          <w:szCs w:val="28"/>
        </w:rPr>
      </w:pPr>
      <w:r>
        <w:rPr>
          <w:sz w:val="28"/>
          <w:szCs w:val="28"/>
        </w:rPr>
        <w:t xml:space="preserve">Για τις </w:t>
      </w:r>
      <w:r w:rsidR="00CD52FB">
        <w:rPr>
          <w:sz w:val="28"/>
          <w:szCs w:val="28"/>
        </w:rPr>
        <w:t xml:space="preserve">κλοπές μοτοσυκλετών </w:t>
      </w:r>
      <w:r>
        <w:rPr>
          <w:sz w:val="28"/>
          <w:szCs w:val="28"/>
        </w:rPr>
        <w:t>ισχύουν όσα αναφέρονται στην Ερώτηση 1.</w:t>
      </w:r>
    </w:p>
    <w:p w:rsidR="00302C06" w:rsidRPr="004E4C10" w:rsidRDefault="00302C06" w:rsidP="00302C06">
      <w:pPr>
        <w:spacing w:after="0"/>
        <w:jc w:val="both"/>
        <w:rPr>
          <w:sz w:val="28"/>
          <w:szCs w:val="28"/>
        </w:rPr>
      </w:pPr>
    </w:p>
    <w:p w:rsidR="0039191A" w:rsidRDefault="0039191A">
      <w:pPr>
        <w:rPr>
          <w:b/>
          <w:sz w:val="28"/>
          <w:szCs w:val="28"/>
          <w:u w:val="single"/>
        </w:rPr>
      </w:pPr>
      <w:r>
        <w:rPr>
          <w:b/>
          <w:sz w:val="28"/>
          <w:szCs w:val="28"/>
          <w:u w:val="single"/>
        </w:rPr>
        <w:br w:type="page"/>
      </w:r>
    </w:p>
    <w:p w:rsidR="0039191A" w:rsidRDefault="004D4BEC" w:rsidP="00302C06">
      <w:pPr>
        <w:spacing w:after="0"/>
        <w:jc w:val="both"/>
        <w:rPr>
          <w:b/>
          <w:sz w:val="28"/>
          <w:szCs w:val="28"/>
          <w:u w:val="single"/>
        </w:rPr>
      </w:pPr>
      <w:r>
        <w:rPr>
          <w:b/>
          <w:noProof/>
          <w:sz w:val="28"/>
          <w:szCs w:val="28"/>
          <w:u w:val="single"/>
        </w:rPr>
        <w:lastRenderedPageBreak/>
        <w:drawing>
          <wp:inline distT="0" distB="0" distL="0" distR="0">
            <wp:extent cx="5279390" cy="2003425"/>
            <wp:effectExtent l="0" t="0" r="0" b="0"/>
            <wp:docPr id="14" name="Diagra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7"/>
                    <pic:cNvPicPr>
                      <a:picLocks noChangeAspect="1" noChangeArrowheads="1"/>
                    </pic:cNvPicPr>
                  </pic:nvPicPr>
                  <pic:blipFill>
                    <a:blip r:embed="rId23" cstate="print"/>
                    <a:srcRect l="-4460" t="-5774" b="-6165"/>
                    <a:stretch>
                      <a:fillRect/>
                    </a:stretch>
                  </pic:blipFill>
                  <pic:spPr bwMode="auto">
                    <a:xfrm>
                      <a:off x="0" y="0"/>
                      <a:ext cx="5279390" cy="2003425"/>
                    </a:xfrm>
                    <a:prstGeom prst="rect">
                      <a:avLst/>
                    </a:prstGeom>
                    <a:noFill/>
                    <a:ln w="9525">
                      <a:noFill/>
                      <a:miter lim="800000"/>
                      <a:headEnd/>
                      <a:tailEnd/>
                    </a:ln>
                  </pic:spPr>
                </pic:pic>
              </a:graphicData>
            </a:graphic>
          </wp:inline>
        </w:drawing>
      </w:r>
    </w:p>
    <w:p w:rsidR="0039191A" w:rsidRDefault="0039191A" w:rsidP="00302C06">
      <w:pPr>
        <w:spacing w:after="0"/>
        <w:jc w:val="both"/>
        <w:rPr>
          <w:b/>
          <w:sz w:val="28"/>
          <w:szCs w:val="28"/>
          <w:u w:val="single"/>
        </w:rPr>
      </w:pPr>
    </w:p>
    <w:p w:rsidR="00302C06" w:rsidRDefault="00302C06" w:rsidP="00302C06">
      <w:pPr>
        <w:spacing w:after="0"/>
        <w:jc w:val="both"/>
        <w:rPr>
          <w:sz w:val="28"/>
          <w:szCs w:val="28"/>
        </w:rPr>
      </w:pPr>
      <w:r>
        <w:rPr>
          <w:sz w:val="28"/>
          <w:szCs w:val="28"/>
        </w:rPr>
        <w:t>Το γεγονός της μετακίνησης του ιδιοκτήτη-κατόχου του οχήματος στην αλλοδαπή δεν</w:t>
      </w:r>
      <w:r w:rsidR="00591337">
        <w:rPr>
          <w:sz w:val="28"/>
          <w:szCs w:val="28"/>
        </w:rPr>
        <w:t xml:space="preserve"> τον</w:t>
      </w:r>
      <w:r>
        <w:rPr>
          <w:sz w:val="28"/>
          <w:szCs w:val="28"/>
        </w:rPr>
        <w:t xml:space="preserve"> απαλλάσσει από την εκπλήρωση των φορολογικών και λοιπών υποχρεώσεών του που απορρέουν από την κατοχή ενός οχήματος.</w:t>
      </w:r>
    </w:p>
    <w:p w:rsidR="00302C06" w:rsidRDefault="00302C06" w:rsidP="00302C06">
      <w:pPr>
        <w:jc w:val="both"/>
        <w:rPr>
          <w:sz w:val="28"/>
          <w:szCs w:val="28"/>
        </w:rPr>
      </w:pPr>
      <w:r>
        <w:rPr>
          <w:sz w:val="28"/>
          <w:szCs w:val="28"/>
        </w:rPr>
        <w:t xml:space="preserve">Για </w:t>
      </w:r>
      <w:r w:rsidR="00A5444C">
        <w:rPr>
          <w:sz w:val="28"/>
          <w:szCs w:val="28"/>
        </w:rPr>
        <w:t xml:space="preserve">την απαλλαγή </w:t>
      </w:r>
      <w:r w:rsidR="00163EFE">
        <w:rPr>
          <w:sz w:val="28"/>
          <w:szCs w:val="28"/>
        </w:rPr>
        <w:t xml:space="preserve">του από τις </w:t>
      </w:r>
      <w:r w:rsidR="00A5444C">
        <w:rPr>
          <w:sz w:val="28"/>
          <w:szCs w:val="28"/>
        </w:rPr>
        <w:t>ανωτέρω υποχρεώσε</w:t>
      </w:r>
      <w:r w:rsidR="00163EFE">
        <w:rPr>
          <w:sz w:val="28"/>
          <w:szCs w:val="28"/>
        </w:rPr>
        <w:t>ις</w:t>
      </w:r>
      <w:r w:rsidR="00A5444C">
        <w:rPr>
          <w:sz w:val="28"/>
          <w:szCs w:val="28"/>
        </w:rPr>
        <w:t xml:space="preserve">, </w:t>
      </w:r>
      <w:r w:rsidR="00591337">
        <w:rPr>
          <w:sz w:val="28"/>
          <w:szCs w:val="28"/>
        </w:rPr>
        <w:t>εφόσον το όχημα δε</w:t>
      </w:r>
      <w:r w:rsidR="00FC655C">
        <w:rPr>
          <w:sz w:val="28"/>
          <w:szCs w:val="28"/>
        </w:rPr>
        <w:t>ν</w:t>
      </w:r>
      <w:r>
        <w:rPr>
          <w:sz w:val="28"/>
          <w:szCs w:val="28"/>
        </w:rPr>
        <w:t xml:space="preserve"> βρίσκεται σε κυκλοφορία, ο </w:t>
      </w:r>
      <w:r w:rsidR="00591337">
        <w:rPr>
          <w:sz w:val="28"/>
          <w:szCs w:val="28"/>
        </w:rPr>
        <w:t>ιδιοκτήτης</w:t>
      </w:r>
      <w:r w:rsidR="00163EFE">
        <w:rPr>
          <w:sz w:val="28"/>
          <w:szCs w:val="28"/>
        </w:rPr>
        <w:t xml:space="preserve"> του</w:t>
      </w:r>
      <w:r>
        <w:rPr>
          <w:sz w:val="28"/>
          <w:szCs w:val="28"/>
        </w:rPr>
        <w:t xml:space="preserve"> οφείλει να το θέσει σε «φορολογική ακινησία» στην αρμόδια Δ</w:t>
      </w:r>
      <w:r w:rsidR="00591337">
        <w:rPr>
          <w:sz w:val="28"/>
          <w:szCs w:val="28"/>
        </w:rPr>
        <w:t>.</w:t>
      </w:r>
      <w:r>
        <w:rPr>
          <w:sz w:val="28"/>
          <w:szCs w:val="28"/>
        </w:rPr>
        <w:t>Ο</w:t>
      </w:r>
      <w:r w:rsidR="00591337">
        <w:rPr>
          <w:sz w:val="28"/>
          <w:szCs w:val="28"/>
        </w:rPr>
        <w:t>.</w:t>
      </w:r>
      <w:r>
        <w:rPr>
          <w:sz w:val="28"/>
          <w:szCs w:val="28"/>
        </w:rPr>
        <w:t xml:space="preserve">Υ. </w:t>
      </w:r>
      <w:r w:rsidR="00591337">
        <w:rPr>
          <w:sz w:val="28"/>
          <w:szCs w:val="28"/>
        </w:rPr>
        <w:t>Για</w:t>
      </w:r>
      <w:r>
        <w:rPr>
          <w:sz w:val="28"/>
          <w:szCs w:val="28"/>
        </w:rPr>
        <w:t xml:space="preserve"> να μην εντοπίζεται το όχημα αυτό ως ανασφάλιστο, ο ιδιοκτήτης </w:t>
      </w:r>
      <w:r w:rsidR="00591337">
        <w:rPr>
          <w:sz w:val="28"/>
          <w:szCs w:val="28"/>
        </w:rPr>
        <w:t xml:space="preserve">του πρέπει </w:t>
      </w:r>
      <w:r w:rsidRPr="00591337">
        <w:rPr>
          <w:sz w:val="28"/>
          <w:szCs w:val="28"/>
        </w:rPr>
        <w:t>να προβεί άμεσα</w:t>
      </w:r>
      <w:r w:rsidR="00591337">
        <w:rPr>
          <w:sz w:val="28"/>
          <w:szCs w:val="28"/>
        </w:rPr>
        <w:t xml:space="preserve"> στην παραπάνω ενέργεια</w:t>
      </w:r>
      <w:r w:rsidR="00FC655C">
        <w:rPr>
          <w:sz w:val="28"/>
          <w:szCs w:val="28"/>
        </w:rPr>
        <w:t>,</w:t>
      </w:r>
      <w:r w:rsidR="00591337">
        <w:rPr>
          <w:sz w:val="28"/>
          <w:szCs w:val="28"/>
        </w:rPr>
        <w:t xml:space="preserve"> είτε ο </w:t>
      </w:r>
      <w:r w:rsidR="00FC655C">
        <w:rPr>
          <w:sz w:val="28"/>
          <w:szCs w:val="28"/>
        </w:rPr>
        <w:t>ίδιος,</w:t>
      </w:r>
      <w:r w:rsidR="00591337">
        <w:rPr>
          <w:sz w:val="28"/>
          <w:szCs w:val="28"/>
        </w:rPr>
        <w:t xml:space="preserve"> είτε </w:t>
      </w:r>
      <w:r>
        <w:rPr>
          <w:sz w:val="28"/>
          <w:szCs w:val="28"/>
        </w:rPr>
        <w:t>να εξουσιοδοτήσει κάποιο άλλο πρόσωπο να το κάνει για λογαριασμό του</w:t>
      </w:r>
      <w:r w:rsidR="00FC655C">
        <w:rPr>
          <w:sz w:val="28"/>
          <w:szCs w:val="28"/>
        </w:rPr>
        <w:t xml:space="preserve">. Τυχόν δήλωση ακινησίας που υποβάλλεται μετά τη διενέργεια του </w:t>
      </w:r>
      <w:proofErr w:type="spellStart"/>
      <w:r w:rsidR="00FC655C">
        <w:rPr>
          <w:sz w:val="28"/>
          <w:szCs w:val="28"/>
        </w:rPr>
        <w:t>διασταυρωτικού</w:t>
      </w:r>
      <w:proofErr w:type="spellEnd"/>
      <w:r w:rsidR="00FC655C">
        <w:rPr>
          <w:sz w:val="28"/>
          <w:szCs w:val="28"/>
        </w:rPr>
        <w:t xml:space="preserve"> ελέγχου δεν απαλλάσσει τον ιδιοκτήτη από την υποχρέωση καταβολής του παραβόλου</w:t>
      </w:r>
      <w:r w:rsidR="00CD4B34">
        <w:rPr>
          <w:sz w:val="28"/>
          <w:szCs w:val="28"/>
        </w:rPr>
        <w:t xml:space="preserve"> ανασφαλίστου οχήματος</w:t>
      </w:r>
      <w:r>
        <w:rPr>
          <w:sz w:val="28"/>
          <w:szCs w:val="28"/>
        </w:rPr>
        <w:t>.</w:t>
      </w:r>
    </w:p>
    <w:p w:rsidR="003A0898" w:rsidRPr="003A0898" w:rsidRDefault="003A0898" w:rsidP="00302C06">
      <w:pPr>
        <w:jc w:val="both"/>
        <w:rPr>
          <w:b/>
          <w:sz w:val="28"/>
          <w:szCs w:val="28"/>
        </w:rPr>
      </w:pPr>
    </w:p>
    <w:p w:rsidR="0039191A" w:rsidRDefault="004D4BEC" w:rsidP="00302C06">
      <w:pPr>
        <w:jc w:val="both"/>
        <w:rPr>
          <w:b/>
          <w:sz w:val="28"/>
          <w:szCs w:val="28"/>
        </w:rPr>
      </w:pPr>
      <w:r>
        <w:rPr>
          <w:b/>
          <w:noProof/>
          <w:sz w:val="28"/>
          <w:szCs w:val="28"/>
          <w:u w:val="single"/>
        </w:rPr>
        <w:drawing>
          <wp:inline distT="0" distB="0" distL="0" distR="0">
            <wp:extent cx="5279390" cy="1804670"/>
            <wp:effectExtent l="0" t="0" r="0" b="0"/>
            <wp:docPr id="15" name="Diagra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7"/>
                    <pic:cNvPicPr>
                      <a:picLocks noChangeAspect="1" noChangeArrowheads="1"/>
                    </pic:cNvPicPr>
                  </pic:nvPicPr>
                  <pic:blipFill>
                    <a:blip r:embed="rId24" cstate="print"/>
                    <a:srcRect l="-4460" t="-356" b="-533"/>
                    <a:stretch>
                      <a:fillRect/>
                    </a:stretch>
                  </pic:blipFill>
                  <pic:spPr bwMode="auto">
                    <a:xfrm>
                      <a:off x="0" y="0"/>
                      <a:ext cx="5279390" cy="1804670"/>
                    </a:xfrm>
                    <a:prstGeom prst="rect">
                      <a:avLst/>
                    </a:prstGeom>
                    <a:noFill/>
                    <a:ln w="9525">
                      <a:noFill/>
                      <a:miter lim="800000"/>
                      <a:headEnd/>
                      <a:tailEnd/>
                    </a:ln>
                  </pic:spPr>
                </pic:pic>
              </a:graphicData>
            </a:graphic>
          </wp:inline>
        </w:drawing>
      </w:r>
    </w:p>
    <w:p w:rsidR="00302C06" w:rsidRDefault="001354CF" w:rsidP="00302C06">
      <w:pPr>
        <w:jc w:val="both"/>
        <w:rPr>
          <w:sz w:val="28"/>
          <w:szCs w:val="28"/>
        </w:rPr>
      </w:pPr>
      <w:r>
        <w:rPr>
          <w:sz w:val="28"/>
          <w:szCs w:val="28"/>
        </w:rPr>
        <w:t>Εάν</w:t>
      </w:r>
      <w:r w:rsidR="00591337">
        <w:rPr>
          <w:sz w:val="28"/>
          <w:szCs w:val="28"/>
        </w:rPr>
        <w:t xml:space="preserve"> ένα όχημα μετακινηθεί στο εξωτερικό</w:t>
      </w:r>
      <w:r>
        <w:rPr>
          <w:sz w:val="28"/>
          <w:szCs w:val="28"/>
        </w:rPr>
        <w:t xml:space="preserve">, εφόσον </w:t>
      </w:r>
      <w:r w:rsidR="00302C06" w:rsidRPr="0016641B">
        <w:rPr>
          <w:sz w:val="28"/>
          <w:szCs w:val="28"/>
        </w:rPr>
        <w:t>εξακολουθεί να φέρει ελληνικ</w:t>
      </w:r>
      <w:r w:rsidR="00302C06">
        <w:rPr>
          <w:sz w:val="28"/>
          <w:szCs w:val="28"/>
        </w:rPr>
        <w:t xml:space="preserve">ά στοιχεία κυκλοφορίας (κρατικές </w:t>
      </w:r>
      <w:r w:rsidR="00302C06" w:rsidRPr="0016641B">
        <w:rPr>
          <w:sz w:val="28"/>
          <w:szCs w:val="28"/>
        </w:rPr>
        <w:t>πινακίδες</w:t>
      </w:r>
      <w:r w:rsidR="00302C06">
        <w:rPr>
          <w:sz w:val="28"/>
          <w:szCs w:val="28"/>
        </w:rPr>
        <w:t xml:space="preserve"> και άδεια</w:t>
      </w:r>
      <w:r w:rsidR="00302C06" w:rsidRPr="0016641B">
        <w:rPr>
          <w:sz w:val="28"/>
          <w:szCs w:val="28"/>
        </w:rPr>
        <w:t xml:space="preserve"> κυκλοφορίας</w:t>
      </w:r>
      <w:r w:rsidR="00302C06">
        <w:rPr>
          <w:sz w:val="28"/>
          <w:szCs w:val="28"/>
        </w:rPr>
        <w:t>)</w:t>
      </w:r>
      <w:r>
        <w:rPr>
          <w:sz w:val="28"/>
          <w:szCs w:val="28"/>
        </w:rPr>
        <w:t>,</w:t>
      </w:r>
      <w:r w:rsidR="00302C06" w:rsidRPr="0016641B">
        <w:rPr>
          <w:sz w:val="28"/>
          <w:szCs w:val="28"/>
        </w:rPr>
        <w:t xml:space="preserve"> πρέπει να ασφαλίζεται σε ασφαλιστική επιχείρηση που δραστηριοποιείται νόμιμα στην Ελλάδα</w:t>
      </w:r>
      <w:r w:rsidR="00302C06">
        <w:rPr>
          <w:sz w:val="28"/>
          <w:szCs w:val="28"/>
        </w:rPr>
        <w:t>.</w:t>
      </w:r>
    </w:p>
    <w:p w:rsidR="00302C06" w:rsidRDefault="00302C06" w:rsidP="00302C06">
      <w:pPr>
        <w:jc w:val="both"/>
        <w:rPr>
          <w:sz w:val="28"/>
          <w:szCs w:val="28"/>
        </w:rPr>
      </w:pPr>
      <w:r>
        <w:rPr>
          <w:sz w:val="28"/>
          <w:szCs w:val="28"/>
        </w:rPr>
        <w:lastRenderedPageBreak/>
        <w:t xml:space="preserve">Εφόσον ένα όχημα εξάγεται στο εξωτερικό, υπάρχουν δύο δυνατότητες διαγραφής του από το Μητρώο Οχημάτων του Υπουργείου Υποδομών και Μεταφορών, οπότε και απαλλάσσεται από τις παραπάνω υποχρεώσεις: </w:t>
      </w:r>
    </w:p>
    <w:p w:rsidR="00302C06" w:rsidRPr="0085694E" w:rsidRDefault="00302C06" w:rsidP="00302C06">
      <w:pPr>
        <w:jc w:val="both"/>
        <w:rPr>
          <w:b/>
          <w:sz w:val="28"/>
          <w:szCs w:val="28"/>
        </w:rPr>
      </w:pPr>
      <w:r w:rsidRPr="0085694E">
        <w:rPr>
          <w:b/>
          <w:sz w:val="28"/>
          <w:szCs w:val="28"/>
        </w:rPr>
        <w:t xml:space="preserve">α. </w:t>
      </w:r>
      <w:r w:rsidR="001354CF">
        <w:rPr>
          <w:sz w:val="28"/>
          <w:szCs w:val="28"/>
        </w:rPr>
        <w:t>Ο</w:t>
      </w:r>
      <w:r>
        <w:rPr>
          <w:sz w:val="28"/>
          <w:szCs w:val="28"/>
        </w:rPr>
        <w:t xml:space="preserve"> </w:t>
      </w:r>
      <w:r w:rsidR="00591337">
        <w:rPr>
          <w:sz w:val="28"/>
          <w:szCs w:val="28"/>
        </w:rPr>
        <w:t>ιδιοκτήτης</w:t>
      </w:r>
      <w:r>
        <w:rPr>
          <w:sz w:val="28"/>
          <w:szCs w:val="28"/>
        </w:rPr>
        <w:t xml:space="preserve"> το διαγράφει οριστικά πριν την έξοδό του από τη Χώρα, όταν ο προορισμός είναι μια τρίτη (μη κοινοτική) χώρα.</w:t>
      </w:r>
    </w:p>
    <w:p w:rsidR="00302C06" w:rsidRDefault="00302C06" w:rsidP="00302C06">
      <w:pPr>
        <w:jc w:val="both"/>
        <w:rPr>
          <w:sz w:val="28"/>
          <w:szCs w:val="28"/>
        </w:rPr>
      </w:pPr>
      <w:r w:rsidRPr="0085694E">
        <w:rPr>
          <w:b/>
          <w:sz w:val="28"/>
          <w:szCs w:val="28"/>
        </w:rPr>
        <w:t xml:space="preserve">β. </w:t>
      </w:r>
      <w:r w:rsidRPr="0085694E">
        <w:rPr>
          <w:sz w:val="28"/>
          <w:szCs w:val="28"/>
        </w:rPr>
        <w:t>Ό</w:t>
      </w:r>
      <w:r w:rsidRPr="00FC30BB">
        <w:rPr>
          <w:sz w:val="28"/>
          <w:szCs w:val="28"/>
        </w:rPr>
        <w:t>τα</w:t>
      </w:r>
      <w:r>
        <w:rPr>
          <w:sz w:val="28"/>
          <w:szCs w:val="28"/>
        </w:rPr>
        <w:t xml:space="preserve">ν το όχημα εξάγεται σε χώρα της Ε.Ε. ταξινομείται εκ νέου στη χώρα προορισμού και λαμβάνει νέα στοιχεία κυκλοφορίας. Μέσα σε εύλογο χρονικό διάστημα από τη νέα ταξινόμηση, η αρμόδια αρχή του κράτους </w:t>
      </w:r>
      <w:proofErr w:type="spellStart"/>
      <w:r>
        <w:rPr>
          <w:sz w:val="28"/>
          <w:szCs w:val="28"/>
        </w:rPr>
        <w:t>επαναταξινόμησης</w:t>
      </w:r>
      <w:proofErr w:type="spellEnd"/>
      <w:r>
        <w:rPr>
          <w:sz w:val="28"/>
          <w:szCs w:val="28"/>
        </w:rPr>
        <w:t xml:space="preserve"> γνωστοποιεί το γεγονός αυτό είτε στο Υπουργείο Υποδομών &amp; Μεταφορών είτε στην Υπηρεσία Μεταφορών και Επικοινωνιών της οικείας Περιφερειακής Ενότητας, οι οποίες μεριμνούν για τη διαγραφή του από τα εθνικά μητρώα. Η γνωστοποίηση της </w:t>
      </w:r>
      <w:proofErr w:type="spellStart"/>
      <w:r>
        <w:rPr>
          <w:sz w:val="28"/>
          <w:szCs w:val="28"/>
        </w:rPr>
        <w:t>επαναταξινόμησης</w:t>
      </w:r>
      <w:proofErr w:type="spellEnd"/>
      <w:r>
        <w:rPr>
          <w:sz w:val="28"/>
          <w:szCs w:val="28"/>
        </w:rPr>
        <w:t xml:space="preserve"> του οχήματος μπορεί να γίνεται και με μέριμνα του ενδιαφερομένου, </w:t>
      </w:r>
      <w:r w:rsidRPr="00242679">
        <w:rPr>
          <w:sz w:val="28"/>
          <w:szCs w:val="28"/>
        </w:rPr>
        <w:t>προσκομί</w:t>
      </w:r>
      <w:r>
        <w:rPr>
          <w:sz w:val="28"/>
          <w:szCs w:val="28"/>
        </w:rPr>
        <w:t xml:space="preserve">ζοντας </w:t>
      </w:r>
      <w:r w:rsidRPr="00242679">
        <w:rPr>
          <w:sz w:val="28"/>
          <w:szCs w:val="28"/>
        </w:rPr>
        <w:t xml:space="preserve">τα έγγραφα που αποδεικνύουν την </w:t>
      </w:r>
      <w:proofErr w:type="spellStart"/>
      <w:r w:rsidRPr="00242679">
        <w:rPr>
          <w:sz w:val="28"/>
          <w:szCs w:val="28"/>
        </w:rPr>
        <w:t>επαναταξινόμηση</w:t>
      </w:r>
      <w:proofErr w:type="spellEnd"/>
      <w:r>
        <w:rPr>
          <w:sz w:val="28"/>
          <w:szCs w:val="28"/>
        </w:rPr>
        <w:t>, στις αρμόδιες Υπηρεσίες Μεταφορών και Επικοινωνιών των Π.Ε. Οι Υπηρεσίες αυτές προβαίνουν στη διαγραφή του οχήματος από το Μητρώο Οχημάτων, από την ημερομηνία της νέας ταξινόμησης</w:t>
      </w:r>
      <w:r w:rsidR="00591337">
        <w:rPr>
          <w:sz w:val="28"/>
          <w:szCs w:val="28"/>
        </w:rPr>
        <w:t>,</w:t>
      </w:r>
      <w:r>
        <w:rPr>
          <w:sz w:val="28"/>
          <w:szCs w:val="28"/>
        </w:rPr>
        <w:t xml:space="preserve"> εφόσον πληρούνται και οι λοιπές προϋποθέσεις διαγραφής, όπως η εξόφληση τυχόν οφειλόμενων τελών κυκλοφορίας.</w:t>
      </w:r>
    </w:p>
    <w:p w:rsidR="0039191A" w:rsidRDefault="00302C06" w:rsidP="00302C06">
      <w:pPr>
        <w:jc w:val="both"/>
        <w:rPr>
          <w:sz w:val="28"/>
          <w:szCs w:val="28"/>
        </w:rPr>
      </w:pPr>
      <w:r>
        <w:rPr>
          <w:sz w:val="28"/>
          <w:szCs w:val="28"/>
        </w:rPr>
        <w:t xml:space="preserve">Προβλήματα δύναται να παρατηρηθούν μόνο για λόγους καθυστέρησης διαβίβασης των στοιχείων, αλλά, σε κάθε περίπτωση, το παράβολο ανασφάλιστου οχήματος ακυρώνεται εφόσον η </w:t>
      </w:r>
      <w:proofErr w:type="spellStart"/>
      <w:r>
        <w:rPr>
          <w:sz w:val="28"/>
          <w:szCs w:val="28"/>
        </w:rPr>
        <w:t>επαναταξινόμηση</w:t>
      </w:r>
      <w:proofErr w:type="spellEnd"/>
      <w:r>
        <w:rPr>
          <w:sz w:val="28"/>
          <w:szCs w:val="28"/>
        </w:rPr>
        <w:t xml:space="preserve"> και διαγραφή του οχήματος από τα εθνικά μητρώα πραγματοποιείται σε προγενέστερη ημερομηνία του </w:t>
      </w:r>
      <w:proofErr w:type="spellStart"/>
      <w:r>
        <w:rPr>
          <w:sz w:val="28"/>
          <w:szCs w:val="28"/>
        </w:rPr>
        <w:t>διασταυρωτικού</w:t>
      </w:r>
      <w:proofErr w:type="spellEnd"/>
      <w:r>
        <w:rPr>
          <w:sz w:val="28"/>
          <w:szCs w:val="28"/>
        </w:rPr>
        <w:t xml:space="preserve"> ελέγχου.</w:t>
      </w:r>
      <w:r w:rsidRPr="000F5228">
        <w:rPr>
          <w:sz w:val="28"/>
          <w:szCs w:val="28"/>
        </w:rPr>
        <w:t xml:space="preserve"> </w:t>
      </w:r>
      <w:r>
        <w:rPr>
          <w:sz w:val="28"/>
          <w:szCs w:val="28"/>
        </w:rPr>
        <w:t xml:space="preserve">Στην τελευταία αυτή περίπτωση (διαγραφή με προγενέστερη ημερομηνία του </w:t>
      </w:r>
      <w:proofErr w:type="spellStart"/>
      <w:r>
        <w:rPr>
          <w:sz w:val="28"/>
          <w:szCs w:val="28"/>
        </w:rPr>
        <w:t>διασταυρωτικού</w:t>
      </w:r>
      <w:proofErr w:type="spellEnd"/>
      <w:r>
        <w:rPr>
          <w:sz w:val="28"/>
          <w:szCs w:val="28"/>
        </w:rPr>
        <w:t xml:space="preserve"> </w:t>
      </w:r>
      <w:r w:rsidR="00FC655C">
        <w:rPr>
          <w:sz w:val="28"/>
          <w:szCs w:val="28"/>
        </w:rPr>
        <w:t>ελέγχου) το παράβολο ακυρώνεται</w:t>
      </w:r>
      <w:r w:rsidR="00591337">
        <w:rPr>
          <w:sz w:val="28"/>
          <w:szCs w:val="28"/>
        </w:rPr>
        <w:t>,</w:t>
      </w:r>
      <w:r>
        <w:rPr>
          <w:sz w:val="28"/>
          <w:szCs w:val="28"/>
        </w:rPr>
        <w:t xml:space="preserve"> </w:t>
      </w:r>
      <w:r w:rsidRPr="00FC655C">
        <w:rPr>
          <w:b/>
          <w:sz w:val="28"/>
          <w:szCs w:val="28"/>
        </w:rPr>
        <w:t>χωρίς να απαιτείται</w:t>
      </w:r>
      <w:r>
        <w:rPr>
          <w:sz w:val="28"/>
          <w:szCs w:val="28"/>
        </w:rPr>
        <w:t xml:space="preserve"> κάποια άλλη ενέργεια από τον ενδιαφερόμενο.</w:t>
      </w:r>
    </w:p>
    <w:p w:rsidR="0039191A" w:rsidRDefault="0039191A">
      <w:pPr>
        <w:rPr>
          <w:sz w:val="28"/>
          <w:szCs w:val="28"/>
        </w:rPr>
      </w:pPr>
      <w:r>
        <w:rPr>
          <w:sz w:val="28"/>
          <w:szCs w:val="28"/>
        </w:rPr>
        <w:br w:type="page"/>
      </w:r>
    </w:p>
    <w:p w:rsidR="00302C06" w:rsidRDefault="004D4BEC" w:rsidP="00302C06">
      <w:pPr>
        <w:jc w:val="both"/>
        <w:rPr>
          <w:sz w:val="28"/>
          <w:szCs w:val="28"/>
        </w:rPr>
      </w:pPr>
      <w:r>
        <w:rPr>
          <w:noProof/>
          <w:sz w:val="28"/>
          <w:szCs w:val="28"/>
          <w:u w:val="single"/>
        </w:rPr>
        <w:lastRenderedPageBreak/>
        <w:drawing>
          <wp:inline distT="0" distB="0" distL="0" distR="0">
            <wp:extent cx="5279390" cy="1630045"/>
            <wp:effectExtent l="0" t="0" r="0" b="0"/>
            <wp:docPr id="16" name="Diagra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7"/>
                    <pic:cNvPicPr>
                      <a:picLocks noChangeAspect="1" noChangeArrowheads="1"/>
                    </pic:cNvPicPr>
                  </pic:nvPicPr>
                  <pic:blipFill>
                    <a:blip r:embed="rId25" cstate="print"/>
                    <a:srcRect l="-5386" r="-790"/>
                    <a:stretch>
                      <a:fillRect/>
                    </a:stretch>
                  </pic:blipFill>
                  <pic:spPr bwMode="auto">
                    <a:xfrm>
                      <a:off x="0" y="0"/>
                      <a:ext cx="5279390" cy="1630045"/>
                    </a:xfrm>
                    <a:prstGeom prst="rect">
                      <a:avLst/>
                    </a:prstGeom>
                    <a:noFill/>
                    <a:ln w="9525">
                      <a:noFill/>
                      <a:miter lim="800000"/>
                      <a:headEnd/>
                      <a:tailEnd/>
                    </a:ln>
                  </pic:spPr>
                </pic:pic>
              </a:graphicData>
            </a:graphic>
          </wp:inline>
        </w:drawing>
      </w:r>
    </w:p>
    <w:p w:rsidR="00302C06" w:rsidRDefault="00302C06" w:rsidP="00591337">
      <w:pPr>
        <w:spacing w:after="60"/>
        <w:jc w:val="both"/>
        <w:rPr>
          <w:sz w:val="28"/>
          <w:szCs w:val="28"/>
        </w:rPr>
      </w:pPr>
      <w:r>
        <w:rPr>
          <w:sz w:val="28"/>
          <w:szCs w:val="28"/>
        </w:rPr>
        <w:t>Σε περίπτωση που είχατε προβεί σε εξουσιοδότηση προς τον αγοραστή, ώστε να διενεργή</w:t>
      </w:r>
      <w:r w:rsidR="001354CF">
        <w:rPr>
          <w:sz w:val="28"/>
          <w:szCs w:val="28"/>
        </w:rPr>
        <w:t>σει αυτός για λογαριασμό σας τη</w:t>
      </w:r>
      <w:r>
        <w:rPr>
          <w:sz w:val="28"/>
          <w:szCs w:val="28"/>
        </w:rPr>
        <w:t xml:space="preserve"> μεταβίβαση</w:t>
      </w:r>
      <w:r w:rsidRPr="00591337">
        <w:rPr>
          <w:sz w:val="28"/>
          <w:szCs w:val="28"/>
        </w:rPr>
        <w:t xml:space="preserve"> </w:t>
      </w:r>
      <w:r w:rsidR="001354CF">
        <w:rPr>
          <w:sz w:val="28"/>
          <w:szCs w:val="28"/>
        </w:rPr>
        <w:t xml:space="preserve">και </w:t>
      </w:r>
      <w:r w:rsidRPr="00591337">
        <w:rPr>
          <w:sz w:val="28"/>
          <w:szCs w:val="28"/>
        </w:rPr>
        <w:t xml:space="preserve">αυτός δεν το έπραξε, </w:t>
      </w:r>
      <w:r>
        <w:rPr>
          <w:sz w:val="28"/>
          <w:szCs w:val="28"/>
        </w:rPr>
        <w:t>εξακολουθείτε να εμφανίζεστε στο Μητρώο Οχημάτων του Υπουργείου Υποδομών και Μεταφορών, ως ιδιοκτήτης του οχήματος. Πρόκειται δηλαδή για μια περίπτωση «Ανολοκλήρωτης Μεταβίβασης».</w:t>
      </w:r>
    </w:p>
    <w:p w:rsidR="00302C06" w:rsidRDefault="00302C06" w:rsidP="00591337">
      <w:pPr>
        <w:tabs>
          <w:tab w:val="left" w:pos="8222"/>
        </w:tabs>
        <w:spacing w:after="60"/>
        <w:jc w:val="both"/>
        <w:rPr>
          <w:sz w:val="28"/>
          <w:szCs w:val="28"/>
        </w:rPr>
      </w:pPr>
      <w:r>
        <w:rPr>
          <w:sz w:val="28"/>
          <w:szCs w:val="28"/>
        </w:rPr>
        <w:t xml:space="preserve">Για τις περιπτώσεις αυτές έχουν δοθεί οδηγίες, σύμφωνα με τις οποίες ο πωλητής πρέπει να δηλώσει στην Τροχαία το γεγονός αυτό </w:t>
      </w:r>
      <w:r w:rsidRPr="00242679">
        <w:rPr>
          <w:sz w:val="28"/>
          <w:szCs w:val="28"/>
        </w:rPr>
        <w:t xml:space="preserve">και να προσκομίσει </w:t>
      </w:r>
      <w:r w:rsidR="00591337">
        <w:rPr>
          <w:sz w:val="28"/>
          <w:szCs w:val="28"/>
        </w:rPr>
        <w:t>στην αρμόδια Δ.Ο.Υ. τη</w:t>
      </w:r>
      <w:r w:rsidRPr="00242679">
        <w:rPr>
          <w:sz w:val="28"/>
          <w:szCs w:val="28"/>
        </w:rPr>
        <w:t xml:space="preserve"> βεβαίωση που του </w:t>
      </w:r>
      <w:r w:rsidR="00591337">
        <w:rPr>
          <w:sz w:val="28"/>
          <w:szCs w:val="28"/>
        </w:rPr>
        <w:t>χορήγησε</w:t>
      </w:r>
      <w:r w:rsidRPr="00242679">
        <w:rPr>
          <w:sz w:val="28"/>
          <w:szCs w:val="28"/>
        </w:rPr>
        <w:t xml:space="preserve"> η Τροχαία, </w:t>
      </w:r>
      <w:r>
        <w:rPr>
          <w:sz w:val="28"/>
          <w:szCs w:val="28"/>
        </w:rPr>
        <w:t>ώστε να τεθεί το όχημα σε αναγκαστική ακινησία λόγω «ανολοκλήρωτης μεταβίβασης»</w:t>
      </w:r>
      <w:r w:rsidR="001354CF" w:rsidRPr="001354CF">
        <w:rPr>
          <w:sz w:val="28"/>
          <w:szCs w:val="28"/>
        </w:rPr>
        <w:t xml:space="preserve"> </w:t>
      </w:r>
      <w:r w:rsidR="001354CF">
        <w:rPr>
          <w:sz w:val="28"/>
          <w:szCs w:val="28"/>
        </w:rPr>
        <w:t>(ΠΟΛ 1133/2015, ΠΟΛ 1147/2015 και ΠΟΛ 1136/2017)</w:t>
      </w:r>
      <w:r>
        <w:rPr>
          <w:sz w:val="28"/>
          <w:szCs w:val="28"/>
        </w:rPr>
        <w:t>.</w:t>
      </w:r>
    </w:p>
    <w:p w:rsidR="00302C06" w:rsidRDefault="00302C06" w:rsidP="00591337">
      <w:pPr>
        <w:tabs>
          <w:tab w:val="left" w:pos="8222"/>
        </w:tabs>
        <w:spacing w:after="60"/>
        <w:jc w:val="both"/>
        <w:rPr>
          <w:sz w:val="28"/>
          <w:szCs w:val="28"/>
        </w:rPr>
      </w:pPr>
      <w:r>
        <w:rPr>
          <w:sz w:val="28"/>
          <w:szCs w:val="28"/>
        </w:rPr>
        <w:t>Το όχημα τίθεται σε ακινησία από την ημερομηνία που το γεγονός δηλώνεται στην Τροχαία και όχι από την ημερομηνία που, σύμφωνα με όσα δηλώνει ο πωλητής, διενεργήθηκε η πώληση του οχήματος.</w:t>
      </w:r>
    </w:p>
    <w:p w:rsidR="00302C06" w:rsidRDefault="00302C06" w:rsidP="00591337">
      <w:pPr>
        <w:tabs>
          <w:tab w:val="left" w:pos="8222"/>
        </w:tabs>
        <w:spacing w:after="60"/>
        <w:jc w:val="both"/>
        <w:rPr>
          <w:sz w:val="28"/>
          <w:szCs w:val="28"/>
        </w:rPr>
      </w:pPr>
      <w:r>
        <w:rPr>
          <w:sz w:val="28"/>
          <w:szCs w:val="28"/>
        </w:rPr>
        <w:t xml:space="preserve">Εάν ο πωλητής έλαβε γνώση, </w:t>
      </w:r>
      <w:r w:rsidR="00591337">
        <w:rPr>
          <w:sz w:val="28"/>
          <w:szCs w:val="28"/>
        </w:rPr>
        <w:t xml:space="preserve">μέσω της ειδοποίησης που του εστάλη για μη ασφάλιση του οχήματος, </w:t>
      </w:r>
      <w:r>
        <w:rPr>
          <w:sz w:val="28"/>
          <w:szCs w:val="28"/>
        </w:rPr>
        <w:t xml:space="preserve">ότι </w:t>
      </w:r>
      <w:r w:rsidR="00591337">
        <w:rPr>
          <w:sz w:val="28"/>
          <w:szCs w:val="28"/>
        </w:rPr>
        <w:t xml:space="preserve">δεν ολοκληρώθηκε ποτέ </w:t>
      </w:r>
      <w:r>
        <w:rPr>
          <w:sz w:val="28"/>
          <w:szCs w:val="28"/>
        </w:rPr>
        <w:t>η διαδικασία της μεταβίβασης, πρέπει να κάνει τις παραπάνω ενέργειες</w:t>
      </w:r>
      <w:r w:rsidR="003B65B1">
        <w:rPr>
          <w:sz w:val="28"/>
          <w:szCs w:val="28"/>
        </w:rPr>
        <w:t xml:space="preserve"> </w:t>
      </w:r>
      <w:r w:rsidR="0028412F">
        <w:rPr>
          <w:sz w:val="28"/>
          <w:szCs w:val="28"/>
        </w:rPr>
        <w:t>το συντομότερο δυνατό</w:t>
      </w:r>
      <w:r>
        <w:rPr>
          <w:sz w:val="28"/>
          <w:szCs w:val="28"/>
        </w:rPr>
        <w:t xml:space="preserve">, </w:t>
      </w:r>
      <w:r w:rsidR="003B65B1">
        <w:rPr>
          <w:sz w:val="28"/>
          <w:szCs w:val="28"/>
        </w:rPr>
        <w:t>καθώς</w:t>
      </w:r>
      <w:r>
        <w:rPr>
          <w:sz w:val="28"/>
          <w:szCs w:val="28"/>
        </w:rPr>
        <w:t xml:space="preserve"> </w:t>
      </w:r>
      <w:r w:rsidRPr="00522E5E">
        <w:rPr>
          <w:sz w:val="28"/>
          <w:szCs w:val="28"/>
        </w:rPr>
        <w:t>εξακολουθεί</w:t>
      </w:r>
      <w:r>
        <w:rPr>
          <w:sz w:val="28"/>
          <w:szCs w:val="28"/>
        </w:rPr>
        <w:t xml:space="preserve"> να βαρύνεται με όλες τις υποχρεώσεις που απορρέουν από την ιδιοκτησία </w:t>
      </w:r>
      <w:r w:rsidR="003B65B1">
        <w:rPr>
          <w:sz w:val="28"/>
          <w:szCs w:val="28"/>
        </w:rPr>
        <w:t>στο όχημα</w:t>
      </w:r>
      <w:r>
        <w:rPr>
          <w:sz w:val="28"/>
          <w:szCs w:val="28"/>
        </w:rPr>
        <w:t>.</w:t>
      </w:r>
    </w:p>
    <w:p w:rsidR="00302C06" w:rsidRPr="001D2DB1" w:rsidRDefault="00302C06" w:rsidP="00302C06">
      <w:pPr>
        <w:tabs>
          <w:tab w:val="left" w:pos="8222"/>
        </w:tabs>
        <w:spacing w:after="0"/>
        <w:jc w:val="both"/>
        <w:rPr>
          <w:sz w:val="28"/>
          <w:szCs w:val="28"/>
        </w:rPr>
      </w:pPr>
      <w:r>
        <w:rPr>
          <w:sz w:val="28"/>
          <w:szCs w:val="28"/>
        </w:rPr>
        <w:t>Οι πολίτες μπορούν να ενημερώνονται για τα οχ</w:t>
      </w:r>
      <w:r w:rsidR="0028412F">
        <w:rPr>
          <w:sz w:val="28"/>
          <w:szCs w:val="28"/>
        </w:rPr>
        <w:t>ήματα που εμφανίζονται στο όνομά</w:t>
      </w:r>
      <w:r>
        <w:rPr>
          <w:sz w:val="28"/>
          <w:szCs w:val="28"/>
        </w:rPr>
        <w:t xml:space="preserve"> τους, από το </w:t>
      </w:r>
      <w:r>
        <w:rPr>
          <w:sz w:val="28"/>
          <w:szCs w:val="28"/>
          <w:lang w:val="en-US"/>
        </w:rPr>
        <w:t>site</w:t>
      </w:r>
      <w:r w:rsidRPr="002863AC">
        <w:rPr>
          <w:sz w:val="28"/>
          <w:szCs w:val="28"/>
        </w:rPr>
        <w:t xml:space="preserve"> </w:t>
      </w:r>
      <w:r>
        <w:rPr>
          <w:sz w:val="28"/>
          <w:szCs w:val="28"/>
        </w:rPr>
        <w:t xml:space="preserve">της </w:t>
      </w:r>
      <w:hyperlink r:id="rId26" w:history="1">
        <w:r w:rsidRPr="001354CF">
          <w:rPr>
            <w:rStyle w:val="-"/>
            <w:sz w:val="28"/>
            <w:szCs w:val="28"/>
            <w:u w:val="none"/>
          </w:rPr>
          <w:t>ΑΑΔΕ</w:t>
        </w:r>
      </w:hyperlink>
      <w:r>
        <w:rPr>
          <w:sz w:val="28"/>
          <w:szCs w:val="28"/>
        </w:rPr>
        <w:t xml:space="preserve"> </w:t>
      </w:r>
      <w:r w:rsidRPr="0078297A">
        <w:rPr>
          <w:i/>
          <w:sz w:val="28"/>
          <w:szCs w:val="28"/>
        </w:rPr>
        <w:t>(</w:t>
      </w:r>
      <w:r w:rsidRPr="0078297A">
        <w:rPr>
          <w:i/>
          <w:sz w:val="28"/>
          <w:szCs w:val="28"/>
          <w:lang w:val="en-US"/>
        </w:rPr>
        <w:t>www</w:t>
      </w:r>
      <w:r w:rsidRPr="0078297A">
        <w:rPr>
          <w:i/>
          <w:sz w:val="28"/>
          <w:szCs w:val="28"/>
        </w:rPr>
        <w:t>.</w:t>
      </w:r>
      <w:proofErr w:type="spellStart"/>
      <w:r w:rsidRPr="0078297A">
        <w:rPr>
          <w:i/>
          <w:sz w:val="28"/>
          <w:szCs w:val="28"/>
          <w:lang w:val="en-US"/>
        </w:rPr>
        <w:t>aade</w:t>
      </w:r>
      <w:proofErr w:type="spellEnd"/>
      <w:r w:rsidRPr="0078297A">
        <w:rPr>
          <w:i/>
          <w:sz w:val="28"/>
          <w:szCs w:val="28"/>
        </w:rPr>
        <w:t>.</w:t>
      </w:r>
      <w:proofErr w:type="spellStart"/>
      <w:r w:rsidRPr="0078297A">
        <w:rPr>
          <w:i/>
          <w:sz w:val="28"/>
          <w:szCs w:val="28"/>
          <w:lang w:val="en-US"/>
        </w:rPr>
        <w:t>gr</w:t>
      </w:r>
      <w:proofErr w:type="spellEnd"/>
      <w:r w:rsidRPr="0078297A">
        <w:rPr>
          <w:i/>
          <w:sz w:val="28"/>
          <w:szCs w:val="28"/>
        </w:rPr>
        <w:t>)</w:t>
      </w:r>
      <w:r>
        <w:rPr>
          <w:sz w:val="28"/>
          <w:szCs w:val="28"/>
        </w:rPr>
        <w:t xml:space="preserve">, πηγαίνοντας στην κατηγορία: </w:t>
      </w:r>
      <w:r w:rsidRPr="001D2DB1">
        <w:rPr>
          <w:color w:val="1F497D"/>
          <w:sz w:val="28"/>
          <w:szCs w:val="28"/>
        </w:rPr>
        <w:t>Υπηρεσίες για Πολίτες</w:t>
      </w:r>
      <w:r>
        <w:rPr>
          <w:sz w:val="28"/>
          <w:szCs w:val="28"/>
        </w:rPr>
        <w:t xml:space="preserve"> και στη συνέχεια πατώντας την επιλογή: </w:t>
      </w:r>
      <w:r w:rsidRPr="001D2DB1">
        <w:rPr>
          <w:color w:val="1F497D"/>
          <w:sz w:val="28"/>
          <w:szCs w:val="28"/>
        </w:rPr>
        <w:t>Τέλη Κυκλοφορίας</w:t>
      </w:r>
      <w:r>
        <w:rPr>
          <w:color w:val="1F497D"/>
          <w:sz w:val="28"/>
          <w:szCs w:val="28"/>
        </w:rPr>
        <w:t>,</w:t>
      </w:r>
      <w:r>
        <w:rPr>
          <w:sz w:val="28"/>
          <w:szCs w:val="28"/>
        </w:rPr>
        <w:t xml:space="preserve"> μπαίνουν στη σελίδα: </w:t>
      </w:r>
      <w:hyperlink r:id="rId27" w:history="1">
        <w:r w:rsidRPr="001354CF">
          <w:rPr>
            <w:rStyle w:val="-"/>
            <w:sz w:val="28"/>
            <w:szCs w:val="28"/>
            <w:u w:val="none"/>
          </w:rPr>
          <w:t xml:space="preserve">Τέλη Κυκλοφορίας με κωδικούς </w:t>
        </w:r>
        <w:proofErr w:type="spellStart"/>
        <w:r w:rsidRPr="001354CF">
          <w:rPr>
            <w:rStyle w:val="-"/>
            <w:sz w:val="28"/>
            <w:szCs w:val="28"/>
            <w:u w:val="none"/>
            <w:lang w:val="en-US"/>
          </w:rPr>
          <w:t>TAXISnet</w:t>
        </w:r>
        <w:proofErr w:type="spellEnd"/>
      </w:hyperlink>
      <w:r w:rsidRPr="001354CF">
        <w:rPr>
          <w:sz w:val="28"/>
          <w:szCs w:val="28"/>
        </w:rPr>
        <w:t>,</w:t>
      </w:r>
      <w:r w:rsidRPr="002863AC">
        <w:rPr>
          <w:sz w:val="28"/>
          <w:szCs w:val="28"/>
        </w:rPr>
        <w:t xml:space="preserve"> </w:t>
      </w:r>
      <w:r>
        <w:rPr>
          <w:sz w:val="28"/>
          <w:szCs w:val="28"/>
        </w:rPr>
        <w:t xml:space="preserve">επιλέγουν: </w:t>
      </w:r>
      <w:r>
        <w:rPr>
          <w:color w:val="1F497D"/>
          <w:sz w:val="28"/>
          <w:szCs w:val="28"/>
        </w:rPr>
        <w:t>Ε</w:t>
      </w:r>
      <w:r w:rsidR="001354CF">
        <w:rPr>
          <w:color w:val="1F497D"/>
          <w:sz w:val="28"/>
          <w:szCs w:val="28"/>
        </w:rPr>
        <w:t xml:space="preserve">ίσοδος στην Εφαρμογή </w:t>
      </w:r>
      <w:r>
        <w:rPr>
          <w:color w:val="1F497D"/>
          <w:sz w:val="28"/>
          <w:szCs w:val="28"/>
        </w:rPr>
        <w:t xml:space="preserve">, </w:t>
      </w:r>
      <w:r w:rsidRPr="0065488C">
        <w:rPr>
          <w:sz w:val="28"/>
          <w:szCs w:val="28"/>
        </w:rPr>
        <w:t>συνδέονται με τους προσωπικούς τους κωδικούς</w:t>
      </w:r>
      <w:r>
        <w:rPr>
          <w:sz w:val="28"/>
          <w:szCs w:val="28"/>
        </w:rPr>
        <w:t xml:space="preserve"> </w:t>
      </w:r>
      <w:r w:rsidRPr="0065488C">
        <w:rPr>
          <w:sz w:val="28"/>
          <w:szCs w:val="28"/>
        </w:rPr>
        <w:t xml:space="preserve">και </w:t>
      </w:r>
      <w:r>
        <w:rPr>
          <w:sz w:val="28"/>
          <w:szCs w:val="28"/>
        </w:rPr>
        <w:t xml:space="preserve">από τον εμφανιζόμενο πίνακα: </w:t>
      </w:r>
      <w:r w:rsidR="001354CF">
        <w:rPr>
          <w:color w:val="1F497D"/>
          <w:sz w:val="28"/>
          <w:szCs w:val="28"/>
        </w:rPr>
        <w:t>Κατάσταση οχημάτων και ειδοποιήσεις τελών κυκλοφορί</w:t>
      </w:r>
      <w:r w:rsidR="001354CF" w:rsidRPr="00E72B56">
        <w:rPr>
          <w:color w:val="1F497D"/>
          <w:sz w:val="28"/>
          <w:szCs w:val="28"/>
        </w:rPr>
        <w:t>ας</w:t>
      </w:r>
      <w:r>
        <w:rPr>
          <w:color w:val="1F497D"/>
          <w:sz w:val="28"/>
          <w:szCs w:val="28"/>
        </w:rPr>
        <w:t>,</w:t>
      </w:r>
      <w:r w:rsidRPr="001D2DB1">
        <w:rPr>
          <w:color w:val="FF0000"/>
          <w:sz w:val="28"/>
          <w:szCs w:val="28"/>
        </w:rPr>
        <w:t xml:space="preserve"> </w:t>
      </w:r>
      <w:r w:rsidRPr="001D2DB1">
        <w:rPr>
          <w:sz w:val="28"/>
          <w:szCs w:val="28"/>
        </w:rPr>
        <w:t xml:space="preserve">επιλέγουν: </w:t>
      </w:r>
      <w:r w:rsidRPr="001D2DB1">
        <w:rPr>
          <w:color w:val="1F497D"/>
          <w:sz w:val="28"/>
          <w:szCs w:val="28"/>
        </w:rPr>
        <w:t>Κατάσταση Οχημάτων</w:t>
      </w:r>
      <w:r w:rsidRPr="001D2DB1">
        <w:rPr>
          <w:sz w:val="28"/>
          <w:szCs w:val="28"/>
        </w:rPr>
        <w:t xml:space="preserve">. </w:t>
      </w:r>
    </w:p>
    <w:p w:rsidR="00302C06" w:rsidRDefault="004D4BEC" w:rsidP="00302C06">
      <w:pPr>
        <w:tabs>
          <w:tab w:val="left" w:pos="8222"/>
        </w:tabs>
        <w:spacing w:after="0"/>
        <w:jc w:val="both"/>
        <w:rPr>
          <w:sz w:val="28"/>
          <w:szCs w:val="28"/>
        </w:rPr>
      </w:pPr>
      <w:r>
        <w:rPr>
          <w:noProof/>
          <w:sz w:val="28"/>
          <w:szCs w:val="28"/>
          <w:u w:val="single"/>
        </w:rPr>
        <w:lastRenderedPageBreak/>
        <w:drawing>
          <wp:inline distT="0" distB="0" distL="0" distR="0">
            <wp:extent cx="5279390" cy="1788795"/>
            <wp:effectExtent l="0" t="0" r="0" b="0"/>
            <wp:docPr id="17" name="Diagra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7"/>
                    <pic:cNvPicPr>
                      <a:picLocks noChangeAspect="1" noChangeArrowheads="1"/>
                    </pic:cNvPicPr>
                  </pic:nvPicPr>
                  <pic:blipFill>
                    <a:blip r:embed="rId28" cstate="print"/>
                    <a:srcRect l="-4460" b="-107"/>
                    <a:stretch>
                      <a:fillRect/>
                    </a:stretch>
                  </pic:blipFill>
                  <pic:spPr bwMode="auto">
                    <a:xfrm>
                      <a:off x="0" y="0"/>
                      <a:ext cx="5279390" cy="1788795"/>
                    </a:xfrm>
                    <a:prstGeom prst="rect">
                      <a:avLst/>
                    </a:prstGeom>
                    <a:noFill/>
                    <a:ln w="9525">
                      <a:noFill/>
                      <a:miter lim="800000"/>
                      <a:headEnd/>
                      <a:tailEnd/>
                    </a:ln>
                  </pic:spPr>
                </pic:pic>
              </a:graphicData>
            </a:graphic>
          </wp:inline>
        </w:drawing>
      </w:r>
    </w:p>
    <w:p w:rsidR="0039191A" w:rsidRDefault="0039191A" w:rsidP="00302C06">
      <w:pPr>
        <w:tabs>
          <w:tab w:val="left" w:pos="8222"/>
        </w:tabs>
        <w:spacing w:after="0"/>
        <w:jc w:val="both"/>
        <w:rPr>
          <w:b/>
          <w:sz w:val="28"/>
          <w:szCs w:val="28"/>
          <w:u w:val="single"/>
        </w:rPr>
      </w:pPr>
    </w:p>
    <w:p w:rsidR="00302C06" w:rsidRPr="007B5BF2" w:rsidRDefault="003B65B1" w:rsidP="00302C06">
      <w:pPr>
        <w:tabs>
          <w:tab w:val="left" w:pos="8222"/>
        </w:tabs>
        <w:spacing w:after="0"/>
        <w:jc w:val="both"/>
        <w:rPr>
          <w:sz w:val="28"/>
          <w:szCs w:val="28"/>
        </w:rPr>
      </w:pPr>
      <w:r>
        <w:rPr>
          <w:sz w:val="28"/>
          <w:szCs w:val="28"/>
        </w:rPr>
        <w:t>Σε</w:t>
      </w:r>
      <w:r w:rsidR="00302C06">
        <w:rPr>
          <w:sz w:val="28"/>
          <w:szCs w:val="28"/>
        </w:rPr>
        <w:t xml:space="preserve"> </w:t>
      </w:r>
      <w:r>
        <w:rPr>
          <w:sz w:val="28"/>
          <w:szCs w:val="28"/>
        </w:rPr>
        <w:t xml:space="preserve">περίπτωση </w:t>
      </w:r>
      <w:r w:rsidR="00302C06">
        <w:rPr>
          <w:sz w:val="28"/>
          <w:szCs w:val="28"/>
        </w:rPr>
        <w:t xml:space="preserve">δέσμευσης </w:t>
      </w:r>
      <w:r w:rsidR="00302C06" w:rsidRPr="00801802">
        <w:rPr>
          <w:sz w:val="28"/>
          <w:szCs w:val="28"/>
        </w:rPr>
        <w:t>των στοιχείων κυκλοφορίας</w:t>
      </w:r>
      <w:r w:rsidR="00302C06">
        <w:rPr>
          <w:sz w:val="28"/>
          <w:szCs w:val="28"/>
        </w:rPr>
        <w:t xml:space="preserve"> από δημόσια αρχή, ο ιδιοκτήτης πρέπει να προσκομίσει στη Δ.Ο.Υ. την έκθεση κατάσχεσης ή άλλο δημόσιο έγγραφο, από τα οποία </w:t>
      </w:r>
      <w:r>
        <w:rPr>
          <w:sz w:val="28"/>
          <w:szCs w:val="28"/>
        </w:rPr>
        <w:t xml:space="preserve">να </w:t>
      </w:r>
      <w:r w:rsidR="00302C06">
        <w:rPr>
          <w:sz w:val="28"/>
          <w:szCs w:val="28"/>
        </w:rPr>
        <w:t xml:space="preserve">προκύπτει η ημερομηνία κατά την οποία πραγματοποιήθηκε η δέσμευση των στοιχείων του οχήματος. Εφόσον αυτή είναι </w:t>
      </w:r>
      <w:r w:rsidR="00302C06" w:rsidRPr="00B06322">
        <w:rPr>
          <w:b/>
          <w:sz w:val="28"/>
          <w:szCs w:val="28"/>
        </w:rPr>
        <w:t>προγενέστερη</w:t>
      </w:r>
      <w:r w:rsidR="00302C06">
        <w:rPr>
          <w:sz w:val="28"/>
          <w:szCs w:val="28"/>
        </w:rPr>
        <w:t xml:space="preserve"> της ημερομηνίας του </w:t>
      </w:r>
      <w:proofErr w:type="spellStart"/>
      <w:r w:rsidR="00302C06">
        <w:rPr>
          <w:sz w:val="28"/>
          <w:szCs w:val="28"/>
        </w:rPr>
        <w:t>διασταυρωτικού</w:t>
      </w:r>
      <w:proofErr w:type="spellEnd"/>
      <w:r w:rsidR="00302C06">
        <w:rPr>
          <w:sz w:val="28"/>
          <w:szCs w:val="28"/>
        </w:rPr>
        <w:t xml:space="preserve"> ελέγχου, το σχετικό παράβολο ακυρώνεται</w:t>
      </w:r>
      <w:r>
        <w:rPr>
          <w:sz w:val="28"/>
          <w:szCs w:val="28"/>
        </w:rPr>
        <w:t>,</w:t>
      </w:r>
      <w:r w:rsidR="00302C06">
        <w:rPr>
          <w:sz w:val="28"/>
          <w:szCs w:val="28"/>
        </w:rPr>
        <w:t xml:space="preserve"> </w:t>
      </w:r>
      <w:r w:rsidR="00302C06" w:rsidRPr="007A31DB">
        <w:rPr>
          <w:sz w:val="28"/>
          <w:szCs w:val="28"/>
        </w:rPr>
        <w:t>καθώς σε βάρος του ιδιοκτήτη έχει ήδη επισπευσθεί από τις Αστυνομικές Αρχές η διαδικασία επιβολής των διοικητικών και ποινικών κυρώσεων που προβλέπει ο νόμος σε περίπτωση κυκλοφορίας ανασφάλιστου οχήματος</w:t>
      </w:r>
      <w:r w:rsidR="00BB5CFB">
        <w:rPr>
          <w:sz w:val="28"/>
          <w:szCs w:val="28"/>
        </w:rPr>
        <w:t xml:space="preserve"> </w:t>
      </w:r>
      <w:r w:rsidR="00BB5CFB" w:rsidRPr="007A31DB">
        <w:rPr>
          <w:sz w:val="28"/>
          <w:szCs w:val="28"/>
        </w:rPr>
        <w:t>(άρθρο 5 παρ. 4 και άρθρο 12 του ν.</w:t>
      </w:r>
      <w:r w:rsidR="00BB5CFB">
        <w:rPr>
          <w:sz w:val="28"/>
          <w:szCs w:val="28"/>
        </w:rPr>
        <w:t xml:space="preserve"> </w:t>
      </w:r>
      <w:r w:rsidR="00BB5CFB" w:rsidRPr="007A31DB">
        <w:rPr>
          <w:sz w:val="28"/>
          <w:szCs w:val="28"/>
        </w:rPr>
        <w:t>489/1976, όπως ισχύει)</w:t>
      </w:r>
      <w:r w:rsidR="007B5BF2" w:rsidRPr="007B5BF2">
        <w:rPr>
          <w:sz w:val="28"/>
          <w:szCs w:val="28"/>
        </w:rPr>
        <w:t>.</w:t>
      </w:r>
    </w:p>
    <w:p w:rsidR="007B5BF2" w:rsidRPr="00050929" w:rsidRDefault="007B5BF2" w:rsidP="00302C06">
      <w:pPr>
        <w:tabs>
          <w:tab w:val="left" w:pos="8222"/>
        </w:tabs>
        <w:spacing w:after="0"/>
        <w:jc w:val="both"/>
        <w:rPr>
          <w:sz w:val="28"/>
          <w:szCs w:val="28"/>
        </w:rPr>
      </w:pPr>
    </w:p>
    <w:p w:rsidR="007B5BF2" w:rsidRPr="00050929" w:rsidRDefault="007B5BF2" w:rsidP="00302C06">
      <w:pPr>
        <w:tabs>
          <w:tab w:val="left" w:pos="8222"/>
        </w:tabs>
        <w:spacing w:after="0"/>
        <w:jc w:val="both"/>
        <w:rPr>
          <w:sz w:val="28"/>
          <w:szCs w:val="28"/>
        </w:rPr>
      </w:pPr>
    </w:p>
    <w:p w:rsidR="007B5BF2" w:rsidRDefault="004D4BEC" w:rsidP="007B5BF2">
      <w:pPr>
        <w:tabs>
          <w:tab w:val="left" w:pos="8222"/>
        </w:tabs>
        <w:spacing w:after="0"/>
        <w:jc w:val="both"/>
        <w:rPr>
          <w:sz w:val="28"/>
          <w:szCs w:val="28"/>
        </w:rPr>
      </w:pPr>
      <w:r>
        <w:rPr>
          <w:noProof/>
          <w:sz w:val="28"/>
          <w:szCs w:val="28"/>
          <w:u w:val="single"/>
        </w:rPr>
        <w:drawing>
          <wp:inline distT="0" distB="0" distL="0" distR="0">
            <wp:extent cx="5287645" cy="1916430"/>
            <wp:effectExtent l="0" t="0" r="8255" b="0"/>
            <wp:docPr id="18" name="Diagra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7"/>
                    <pic:cNvPicPr>
                      <a:picLocks noChangeAspect="1" noChangeArrowheads="1"/>
                    </pic:cNvPicPr>
                  </pic:nvPicPr>
                  <pic:blipFill>
                    <a:blip r:embed="rId29" cstate="print"/>
                    <a:srcRect l="-5087" t="-3413" b="-3946"/>
                    <a:stretch>
                      <a:fillRect/>
                    </a:stretch>
                  </pic:blipFill>
                  <pic:spPr bwMode="auto">
                    <a:xfrm>
                      <a:off x="0" y="0"/>
                      <a:ext cx="5287645" cy="1916430"/>
                    </a:xfrm>
                    <a:prstGeom prst="rect">
                      <a:avLst/>
                    </a:prstGeom>
                    <a:noFill/>
                    <a:ln w="9525">
                      <a:noFill/>
                      <a:miter lim="800000"/>
                      <a:headEnd/>
                      <a:tailEnd/>
                    </a:ln>
                  </pic:spPr>
                </pic:pic>
              </a:graphicData>
            </a:graphic>
          </wp:inline>
        </w:drawing>
      </w:r>
    </w:p>
    <w:p w:rsidR="007B5BF2" w:rsidRDefault="007B5BF2" w:rsidP="007B5BF2">
      <w:pPr>
        <w:tabs>
          <w:tab w:val="left" w:pos="8222"/>
        </w:tabs>
        <w:spacing w:after="0"/>
        <w:jc w:val="both"/>
        <w:rPr>
          <w:sz w:val="28"/>
          <w:szCs w:val="28"/>
          <w:lang w:val="en-US"/>
        </w:rPr>
      </w:pPr>
    </w:p>
    <w:p w:rsidR="007B5BF2" w:rsidRDefault="007B5BF2" w:rsidP="007B5BF2">
      <w:pPr>
        <w:tabs>
          <w:tab w:val="left" w:pos="8222"/>
        </w:tabs>
        <w:spacing w:after="0"/>
        <w:jc w:val="both"/>
        <w:rPr>
          <w:sz w:val="28"/>
          <w:szCs w:val="28"/>
        </w:rPr>
      </w:pPr>
      <w:r>
        <w:rPr>
          <w:sz w:val="28"/>
          <w:szCs w:val="28"/>
        </w:rPr>
        <w:t>Στην περίπτωση αυτή π</w:t>
      </w:r>
      <w:r w:rsidRPr="00924B70">
        <w:rPr>
          <w:sz w:val="28"/>
          <w:szCs w:val="28"/>
        </w:rPr>
        <w:t xml:space="preserve">ρέπει να προσκομισθεί στη Δ.Ο.Υ. η έκθεση κατάσχεσης προκειμένου να εξετασθεί η θέση του οχήματος σε </w:t>
      </w:r>
      <w:r>
        <w:rPr>
          <w:sz w:val="28"/>
          <w:szCs w:val="28"/>
        </w:rPr>
        <w:t>«</w:t>
      </w:r>
      <w:r w:rsidRPr="00924B70">
        <w:rPr>
          <w:sz w:val="28"/>
          <w:szCs w:val="28"/>
        </w:rPr>
        <w:t>αναγκαστική ακινησία</w:t>
      </w:r>
      <w:r>
        <w:rPr>
          <w:sz w:val="28"/>
          <w:szCs w:val="28"/>
        </w:rPr>
        <w:t>»</w:t>
      </w:r>
      <w:r w:rsidRPr="00924B70">
        <w:rPr>
          <w:sz w:val="28"/>
          <w:szCs w:val="28"/>
        </w:rPr>
        <w:t>.</w:t>
      </w:r>
      <w:r>
        <w:rPr>
          <w:sz w:val="28"/>
          <w:szCs w:val="28"/>
        </w:rPr>
        <w:t xml:space="preserve"> Εφόσον </w:t>
      </w:r>
      <w:r w:rsidR="003B65B1">
        <w:rPr>
          <w:sz w:val="28"/>
          <w:szCs w:val="28"/>
        </w:rPr>
        <w:t xml:space="preserve">αυτό </w:t>
      </w:r>
      <w:r>
        <w:rPr>
          <w:sz w:val="28"/>
          <w:szCs w:val="28"/>
        </w:rPr>
        <w:t>γίνει δεκτό και ο εντοπισμός</w:t>
      </w:r>
      <w:r w:rsidR="003B65B1">
        <w:rPr>
          <w:sz w:val="28"/>
          <w:szCs w:val="28"/>
        </w:rPr>
        <w:t xml:space="preserve"> του οχήματος ως ανασφαλίστου αφορά </w:t>
      </w:r>
      <w:r>
        <w:rPr>
          <w:sz w:val="28"/>
          <w:szCs w:val="28"/>
        </w:rPr>
        <w:t>την περίοδο που έχει τεθεί σε ακινησία, το σχετικό παράβολο ανασφάλιστου οχήματος δύναται να ακυρωθεί.</w:t>
      </w:r>
    </w:p>
    <w:p w:rsidR="00302C06" w:rsidRDefault="00302C06" w:rsidP="00302C06">
      <w:pPr>
        <w:tabs>
          <w:tab w:val="left" w:pos="8222"/>
        </w:tabs>
        <w:spacing w:after="0"/>
        <w:jc w:val="both"/>
        <w:rPr>
          <w:sz w:val="28"/>
          <w:szCs w:val="28"/>
        </w:rPr>
      </w:pPr>
    </w:p>
    <w:p w:rsidR="0039191A" w:rsidRDefault="004D4BEC" w:rsidP="00302C06">
      <w:pPr>
        <w:tabs>
          <w:tab w:val="left" w:pos="8222"/>
        </w:tabs>
        <w:spacing w:after="0"/>
        <w:jc w:val="both"/>
        <w:rPr>
          <w:sz w:val="28"/>
          <w:szCs w:val="28"/>
        </w:rPr>
      </w:pPr>
      <w:r>
        <w:rPr>
          <w:noProof/>
          <w:sz w:val="28"/>
          <w:szCs w:val="28"/>
          <w:u w:val="single"/>
        </w:rPr>
        <w:lastRenderedPageBreak/>
        <w:drawing>
          <wp:inline distT="0" distB="0" distL="0" distR="0">
            <wp:extent cx="5279390" cy="1924050"/>
            <wp:effectExtent l="19050" t="0" r="0" b="0"/>
            <wp:docPr id="19" name="Diagra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7"/>
                    <pic:cNvPicPr>
                      <a:picLocks noChangeAspect="1" noChangeArrowheads="1"/>
                    </pic:cNvPicPr>
                  </pic:nvPicPr>
                  <pic:blipFill>
                    <a:blip r:embed="rId30" cstate="print"/>
                    <a:srcRect/>
                    <a:stretch>
                      <a:fillRect/>
                    </a:stretch>
                  </pic:blipFill>
                  <pic:spPr bwMode="auto">
                    <a:xfrm>
                      <a:off x="0" y="0"/>
                      <a:ext cx="5279390" cy="1924050"/>
                    </a:xfrm>
                    <a:prstGeom prst="rect">
                      <a:avLst/>
                    </a:prstGeom>
                    <a:noFill/>
                    <a:ln w="9525">
                      <a:noFill/>
                      <a:miter lim="800000"/>
                      <a:headEnd/>
                      <a:tailEnd/>
                    </a:ln>
                  </pic:spPr>
                </pic:pic>
              </a:graphicData>
            </a:graphic>
          </wp:inline>
        </w:drawing>
      </w:r>
    </w:p>
    <w:p w:rsidR="0039191A" w:rsidRDefault="0039191A" w:rsidP="00302C06">
      <w:pPr>
        <w:tabs>
          <w:tab w:val="left" w:pos="8222"/>
        </w:tabs>
        <w:spacing w:after="0"/>
        <w:jc w:val="both"/>
        <w:rPr>
          <w:sz w:val="28"/>
          <w:szCs w:val="28"/>
        </w:rPr>
      </w:pPr>
    </w:p>
    <w:p w:rsidR="00302C06" w:rsidRDefault="003B65B1" w:rsidP="00302C06">
      <w:pPr>
        <w:tabs>
          <w:tab w:val="left" w:pos="8222"/>
        </w:tabs>
        <w:spacing w:after="0"/>
        <w:jc w:val="both"/>
        <w:rPr>
          <w:sz w:val="28"/>
          <w:szCs w:val="28"/>
        </w:rPr>
      </w:pPr>
      <w:r>
        <w:rPr>
          <w:sz w:val="28"/>
          <w:szCs w:val="28"/>
        </w:rPr>
        <w:t>Η</w:t>
      </w:r>
      <w:r w:rsidR="00302C06" w:rsidRPr="00270FD8">
        <w:rPr>
          <w:sz w:val="28"/>
          <w:szCs w:val="28"/>
        </w:rPr>
        <w:t xml:space="preserve"> περίπτωση </w:t>
      </w:r>
      <w:r>
        <w:rPr>
          <w:sz w:val="28"/>
          <w:szCs w:val="28"/>
        </w:rPr>
        <w:t xml:space="preserve">αυτή </w:t>
      </w:r>
      <w:r w:rsidR="00302C06" w:rsidRPr="00270FD8">
        <w:rPr>
          <w:sz w:val="28"/>
          <w:szCs w:val="28"/>
        </w:rPr>
        <w:t>δε</w:t>
      </w:r>
      <w:r w:rsidR="00514ECA">
        <w:rPr>
          <w:sz w:val="28"/>
          <w:szCs w:val="28"/>
        </w:rPr>
        <w:t>ν</w:t>
      </w:r>
      <w:r w:rsidR="00302C06" w:rsidRPr="00270FD8">
        <w:rPr>
          <w:sz w:val="28"/>
          <w:szCs w:val="28"/>
        </w:rPr>
        <w:t xml:space="preserve"> συνιστά λόγο θέσης του οχήματος σε αναγκαστική ακινησία</w:t>
      </w:r>
      <w:r>
        <w:rPr>
          <w:sz w:val="28"/>
          <w:szCs w:val="28"/>
        </w:rPr>
        <w:t>,</w:t>
      </w:r>
      <w:r w:rsidR="00302C06" w:rsidRPr="00270FD8">
        <w:rPr>
          <w:sz w:val="28"/>
          <w:szCs w:val="28"/>
        </w:rPr>
        <w:t xml:space="preserve"> καθώς</w:t>
      </w:r>
      <w:r w:rsidR="00302C06">
        <w:rPr>
          <w:sz w:val="28"/>
          <w:szCs w:val="28"/>
        </w:rPr>
        <w:t xml:space="preserve"> η</w:t>
      </w:r>
      <w:r w:rsidR="00302C06" w:rsidRPr="00270FD8">
        <w:rPr>
          <w:sz w:val="28"/>
          <w:szCs w:val="28"/>
        </w:rPr>
        <w:t xml:space="preserve"> </w:t>
      </w:r>
      <w:r w:rsidR="00302C06" w:rsidRPr="008E1E16">
        <w:rPr>
          <w:sz w:val="28"/>
          <w:szCs w:val="28"/>
        </w:rPr>
        <w:t xml:space="preserve">υποχρέωση ασφάλισης υφίσταται διαρκώς από τη χορήγηση της αδείας και των πινακίδων κυκλοφορίας, χωρίς </w:t>
      </w:r>
      <w:r w:rsidR="00302C06">
        <w:rPr>
          <w:sz w:val="28"/>
          <w:szCs w:val="28"/>
        </w:rPr>
        <w:t xml:space="preserve">να εξαρτάται από την εν τοις </w:t>
      </w:r>
      <w:proofErr w:type="spellStart"/>
      <w:r w:rsidR="00302C06">
        <w:rPr>
          <w:sz w:val="28"/>
          <w:szCs w:val="28"/>
        </w:rPr>
        <w:t>πρά</w:t>
      </w:r>
      <w:r w:rsidR="00302C06" w:rsidRPr="008E1E16">
        <w:rPr>
          <w:sz w:val="28"/>
          <w:szCs w:val="28"/>
        </w:rPr>
        <w:t>γμασι</w:t>
      </w:r>
      <w:proofErr w:type="spellEnd"/>
      <w:r w:rsidR="00302C06" w:rsidRPr="008E1E16">
        <w:rPr>
          <w:sz w:val="28"/>
          <w:szCs w:val="28"/>
        </w:rPr>
        <w:t xml:space="preserve"> κίνηση ή λειτουργία του </w:t>
      </w:r>
      <w:r>
        <w:rPr>
          <w:sz w:val="28"/>
          <w:szCs w:val="28"/>
        </w:rPr>
        <w:t>οχήματος</w:t>
      </w:r>
      <w:r w:rsidR="00302C06" w:rsidRPr="008E1E16">
        <w:rPr>
          <w:sz w:val="28"/>
          <w:szCs w:val="28"/>
        </w:rPr>
        <w:t>, εκτός αν έχει τηρηθεί η διαδικασία της ακινησίας</w:t>
      </w:r>
      <w:r w:rsidR="00302C06" w:rsidRPr="009E7DB9">
        <w:rPr>
          <w:sz w:val="28"/>
          <w:szCs w:val="28"/>
        </w:rPr>
        <w:t xml:space="preserve"> που προβ</w:t>
      </w:r>
      <w:r>
        <w:rPr>
          <w:sz w:val="28"/>
          <w:szCs w:val="28"/>
        </w:rPr>
        <w:t>λέπει ο ν</w:t>
      </w:r>
      <w:r w:rsidR="00302C06" w:rsidRPr="009E7DB9">
        <w:rPr>
          <w:sz w:val="28"/>
          <w:szCs w:val="28"/>
        </w:rPr>
        <w:t xml:space="preserve">όμος. Όπως ήδη αναφέρθηκε, η δήλωση ακινησίας ΕΙΧ αυτοκινήτου κατατίθεται από τον ιδιοκτήτη του οχήματος μαζί με την άδεια κυκλοφορίας και τις πινακίδες του οχήματος στην αρμόδια </w:t>
      </w:r>
      <w:r w:rsidR="00302C06">
        <w:rPr>
          <w:sz w:val="28"/>
          <w:szCs w:val="28"/>
        </w:rPr>
        <w:t>Δ.Ο.Υ.</w:t>
      </w:r>
      <w:r w:rsidR="00302C06" w:rsidRPr="00270FD8">
        <w:rPr>
          <w:sz w:val="28"/>
          <w:szCs w:val="28"/>
        </w:rPr>
        <w:t xml:space="preserve"> Μέχρι να γίνει</w:t>
      </w:r>
      <w:r w:rsidR="007825A6">
        <w:rPr>
          <w:sz w:val="28"/>
          <w:szCs w:val="28"/>
        </w:rPr>
        <w:t xml:space="preserve"> </w:t>
      </w:r>
      <w:r w:rsidR="007825A6" w:rsidRPr="00270FD8">
        <w:rPr>
          <w:sz w:val="28"/>
          <w:szCs w:val="28"/>
        </w:rPr>
        <w:t>αυτό</w:t>
      </w:r>
      <w:r w:rsidR="00302C06" w:rsidRPr="00270FD8">
        <w:rPr>
          <w:sz w:val="28"/>
          <w:szCs w:val="28"/>
        </w:rPr>
        <w:t>, το όχημα εξακολουθεί να επιβαρύνεται με το σύνολο των επιβαρύνσεων που συνδέοντα</w:t>
      </w:r>
      <w:r w:rsidR="007825A6">
        <w:rPr>
          <w:sz w:val="28"/>
          <w:szCs w:val="28"/>
        </w:rPr>
        <w:t xml:space="preserve">ι με την κατοχή ενός οχήματος. </w:t>
      </w:r>
      <w:r w:rsidRPr="003B65B1">
        <w:rPr>
          <w:sz w:val="28"/>
          <w:szCs w:val="28"/>
        </w:rPr>
        <w:t>Οι ιδιοκτήτες πρέπει να γνωρίζουν ότι εάν δεν προσέλθουν να παραλάβουν τα στοιχεία κυκλοφορίας κα</w:t>
      </w:r>
      <w:r w:rsidR="007825A6">
        <w:rPr>
          <w:sz w:val="28"/>
          <w:szCs w:val="28"/>
        </w:rPr>
        <w:t>ι αυτά παραμείνουν στην Τροχαία</w:t>
      </w:r>
      <w:r w:rsidRPr="003B65B1">
        <w:rPr>
          <w:sz w:val="28"/>
          <w:szCs w:val="28"/>
        </w:rPr>
        <w:t>, αυτό δε</w:t>
      </w:r>
      <w:r w:rsidR="00514ECA">
        <w:rPr>
          <w:sz w:val="28"/>
          <w:szCs w:val="28"/>
        </w:rPr>
        <w:t>ν</w:t>
      </w:r>
      <w:r w:rsidRPr="003B65B1">
        <w:rPr>
          <w:sz w:val="28"/>
          <w:szCs w:val="28"/>
        </w:rPr>
        <w:t xml:space="preserve"> συνεπάγεται ούτε «φορολογική ακινησία» ούτε απαλλαγή τους από τις σχετικές υποχρεώσεις.</w:t>
      </w:r>
    </w:p>
    <w:p w:rsidR="0039191A" w:rsidRDefault="0039191A" w:rsidP="00302C06">
      <w:pPr>
        <w:tabs>
          <w:tab w:val="left" w:pos="8222"/>
        </w:tabs>
        <w:spacing w:after="0"/>
        <w:jc w:val="both"/>
        <w:rPr>
          <w:b/>
          <w:sz w:val="28"/>
          <w:szCs w:val="28"/>
          <w:u w:val="single"/>
        </w:rPr>
      </w:pPr>
    </w:p>
    <w:p w:rsidR="0039191A" w:rsidRDefault="004D4BEC" w:rsidP="00302C06">
      <w:pPr>
        <w:tabs>
          <w:tab w:val="left" w:pos="8222"/>
        </w:tabs>
        <w:spacing w:after="0"/>
        <w:jc w:val="both"/>
        <w:rPr>
          <w:b/>
          <w:sz w:val="28"/>
          <w:szCs w:val="28"/>
          <w:u w:val="single"/>
        </w:rPr>
      </w:pPr>
      <w:r>
        <w:rPr>
          <w:b/>
          <w:noProof/>
          <w:sz w:val="28"/>
          <w:szCs w:val="28"/>
          <w:u w:val="single"/>
        </w:rPr>
        <w:drawing>
          <wp:inline distT="0" distB="0" distL="0" distR="0">
            <wp:extent cx="5271770" cy="1844675"/>
            <wp:effectExtent l="0" t="0" r="5080" b="0"/>
            <wp:docPr id="20" name="Diagra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7"/>
                    <pic:cNvPicPr>
                      <a:picLocks noChangeAspect="1" noChangeArrowheads="1"/>
                    </pic:cNvPicPr>
                  </pic:nvPicPr>
                  <pic:blipFill>
                    <a:blip r:embed="rId31" cstate="print"/>
                    <a:srcRect l="-4723" r="-139"/>
                    <a:stretch>
                      <a:fillRect/>
                    </a:stretch>
                  </pic:blipFill>
                  <pic:spPr bwMode="auto">
                    <a:xfrm>
                      <a:off x="0" y="0"/>
                      <a:ext cx="5271770" cy="1844675"/>
                    </a:xfrm>
                    <a:prstGeom prst="rect">
                      <a:avLst/>
                    </a:prstGeom>
                    <a:noFill/>
                    <a:ln w="9525">
                      <a:noFill/>
                      <a:miter lim="800000"/>
                      <a:headEnd/>
                      <a:tailEnd/>
                    </a:ln>
                  </pic:spPr>
                </pic:pic>
              </a:graphicData>
            </a:graphic>
          </wp:inline>
        </w:drawing>
      </w:r>
    </w:p>
    <w:p w:rsidR="0039191A" w:rsidRDefault="0039191A" w:rsidP="00302C06">
      <w:pPr>
        <w:tabs>
          <w:tab w:val="left" w:pos="8222"/>
        </w:tabs>
        <w:spacing w:after="0"/>
        <w:jc w:val="both"/>
        <w:rPr>
          <w:b/>
          <w:sz w:val="28"/>
          <w:szCs w:val="28"/>
          <w:u w:val="single"/>
        </w:rPr>
      </w:pPr>
    </w:p>
    <w:p w:rsidR="00302C06" w:rsidRDefault="00302C06" w:rsidP="00302C06">
      <w:pPr>
        <w:tabs>
          <w:tab w:val="left" w:pos="8222"/>
        </w:tabs>
        <w:spacing w:after="0"/>
        <w:jc w:val="both"/>
        <w:rPr>
          <w:sz w:val="28"/>
          <w:szCs w:val="28"/>
        </w:rPr>
      </w:pPr>
      <w:r>
        <w:rPr>
          <w:sz w:val="28"/>
          <w:szCs w:val="28"/>
        </w:rPr>
        <w:t xml:space="preserve">Εφόσον το όχημά σας εντοπίστηκε ως ανασφάλιστο </w:t>
      </w:r>
      <w:r w:rsidR="00B433D9">
        <w:rPr>
          <w:sz w:val="28"/>
          <w:szCs w:val="28"/>
        </w:rPr>
        <w:t xml:space="preserve">αυτό </w:t>
      </w:r>
      <w:r>
        <w:rPr>
          <w:sz w:val="28"/>
          <w:szCs w:val="28"/>
        </w:rPr>
        <w:t>σημαίνει ότι έχει ταξινομηθεί στην Ελλάδα και φέρει ελληνικές πινακίδες. Κατά συνέπεια, σύμφωνα με την ευρωπαϊκή ασφαλιστική νομοθεσία η οποία είναι κοινή σε όλα τα κράτη μέλ</w:t>
      </w:r>
      <w:r w:rsidR="00A228C9">
        <w:rPr>
          <w:sz w:val="28"/>
          <w:szCs w:val="28"/>
        </w:rPr>
        <w:t xml:space="preserve">η της Ε.Ε., έχετε την υποχρέωση </w:t>
      </w:r>
      <w:r w:rsidR="003B65B1">
        <w:rPr>
          <w:sz w:val="28"/>
          <w:szCs w:val="28"/>
        </w:rPr>
        <w:t xml:space="preserve">για ασφάλιση </w:t>
      </w:r>
      <w:r>
        <w:rPr>
          <w:sz w:val="28"/>
          <w:szCs w:val="28"/>
        </w:rPr>
        <w:t xml:space="preserve">σε </w:t>
      </w:r>
      <w:r w:rsidRPr="00056C9A">
        <w:rPr>
          <w:sz w:val="28"/>
          <w:szCs w:val="28"/>
        </w:rPr>
        <w:t xml:space="preserve">ασφαλιστική επιχείρηση που δραστηριοποιείται νόμιμα </w:t>
      </w:r>
      <w:r w:rsidRPr="00056C9A">
        <w:rPr>
          <w:sz w:val="28"/>
          <w:szCs w:val="28"/>
        </w:rPr>
        <w:lastRenderedPageBreak/>
        <w:t>στην Ελλάδα</w:t>
      </w:r>
      <w:r>
        <w:rPr>
          <w:sz w:val="28"/>
          <w:szCs w:val="28"/>
        </w:rPr>
        <w:t>. Το γεγονός ότι ασφαλιστική εταιρία που εδρεύει σε άλλο κράτος – μέλος της Ε.Ε. δέχθηκε να σας ασφαλίσει, παρότι το όχημά σας δεν είναι εγγεγραμμένο στα μητρώα οχημάτων εκείνου του κράτους -μέλους και άρα δε</w:t>
      </w:r>
      <w:r w:rsidR="00514ECA">
        <w:rPr>
          <w:sz w:val="28"/>
          <w:szCs w:val="28"/>
        </w:rPr>
        <w:t>ν</w:t>
      </w:r>
      <w:r>
        <w:rPr>
          <w:sz w:val="28"/>
          <w:szCs w:val="28"/>
        </w:rPr>
        <w:t xml:space="preserve"> φέρει άδεια κυκλοφορίας και πινακίδες</w:t>
      </w:r>
      <w:r w:rsidRPr="00CB4BC7">
        <w:rPr>
          <w:sz w:val="28"/>
          <w:szCs w:val="28"/>
        </w:rPr>
        <w:t xml:space="preserve"> </w:t>
      </w:r>
      <w:r>
        <w:rPr>
          <w:sz w:val="28"/>
          <w:szCs w:val="28"/>
        </w:rPr>
        <w:t xml:space="preserve">της αλλοδαπής, </w:t>
      </w:r>
      <w:r w:rsidR="00A228C9">
        <w:rPr>
          <w:sz w:val="28"/>
          <w:szCs w:val="28"/>
        </w:rPr>
        <w:t>δεν αίρει την υποχρέωσή σας για</w:t>
      </w:r>
      <w:r>
        <w:rPr>
          <w:sz w:val="28"/>
          <w:szCs w:val="28"/>
        </w:rPr>
        <w:t xml:space="preserve"> ασφάλιση σε </w:t>
      </w:r>
      <w:r w:rsidRPr="00056C9A">
        <w:rPr>
          <w:sz w:val="28"/>
          <w:szCs w:val="28"/>
        </w:rPr>
        <w:t>ασφαλιστική επιχείρηση που δραστηριοποιείται νόμιμα στην Ελλάδα</w:t>
      </w:r>
      <w:r>
        <w:rPr>
          <w:sz w:val="28"/>
          <w:szCs w:val="28"/>
        </w:rPr>
        <w:t>.</w:t>
      </w:r>
    </w:p>
    <w:p w:rsidR="00CF7B09" w:rsidRDefault="00CF7B09" w:rsidP="00302C06">
      <w:pPr>
        <w:tabs>
          <w:tab w:val="left" w:pos="8222"/>
        </w:tabs>
        <w:spacing w:after="0"/>
        <w:jc w:val="both"/>
        <w:rPr>
          <w:b/>
          <w:sz w:val="28"/>
          <w:szCs w:val="28"/>
          <w:u w:val="single"/>
        </w:rPr>
      </w:pPr>
    </w:p>
    <w:p w:rsidR="0031316F" w:rsidRDefault="0031316F" w:rsidP="00302C06">
      <w:pPr>
        <w:tabs>
          <w:tab w:val="left" w:pos="8222"/>
        </w:tabs>
        <w:spacing w:after="0"/>
        <w:jc w:val="both"/>
        <w:rPr>
          <w:b/>
          <w:sz w:val="28"/>
          <w:szCs w:val="28"/>
          <w:u w:val="single"/>
        </w:rPr>
      </w:pPr>
    </w:p>
    <w:p w:rsidR="0039191A" w:rsidRDefault="004D4BEC" w:rsidP="00302C06">
      <w:pPr>
        <w:tabs>
          <w:tab w:val="left" w:pos="8222"/>
        </w:tabs>
        <w:spacing w:after="0"/>
        <w:jc w:val="both"/>
        <w:rPr>
          <w:b/>
          <w:sz w:val="28"/>
          <w:szCs w:val="28"/>
          <w:u w:val="single"/>
        </w:rPr>
      </w:pPr>
      <w:r>
        <w:rPr>
          <w:b/>
          <w:noProof/>
          <w:sz w:val="28"/>
          <w:szCs w:val="28"/>
          <w:u w:val="single"/>
        </w:rPr>
        <w:drawing>
          <wp:inline distT="0" distB="0" distL="0" distR="0">
            <wp:extent cx="5287645" cy="1788795"/>
            <wp:effectExtent l="0" t="0" r="8255" b="0"/>
            <wp:docPr id="21" name="Diagra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7"/>
                    <pic:cNvPicPr>
                      <a:picLocks noChangeAspect="1" noChangeArrowheads="1"/>
                    </pic:cNvPicPr>
                  </pic:nvPicPr>
                  <pic:blipFill>
                    <a:blip r:embed="rId32" cstate="print"/>
                    <a:srcRect l="-2487"/>
                    <a:stretch>
                      <a:fillRect/>
                    </a:stretch>
                  </pic:blipFill>
                  <pic:spPr bwMode="auto">
                    <a:xfrm>
                      <a:off x="0" y="0"/>
                      <a:ext cx="5287645" cy="1788795"/>
                    </a:xfrm>
                    <a:prstGeom prst="rect">
                      <a:avLst/>
                    </a:prstGeom>
                    <a:noFill/>
                    <a:ln w="9525">
                      <a:noFill/>
                      <a:miter lim="800000"/>
                      <a:headEnd/>
                      <a:tailEnd/>
                    </a:ln>
                  </pic:spPr>
                </pic:pic>
              </a:graphicData>
            </a:graphic>
          </wp:inline>
        </w:drawing>
      </w:r>
    </w:p>
    <w:p w:rsidR="0039191A" w:rsidRDefault="0039191A" w:rsidP="00302C06">
      <w:pPr>
        <w:tabs>
          <w:tab w:val="left" w:pos="8222"/>
        </w:tabs>
        <w:spacing w:after="0"/>
        <w:jc w:val="both"/>
        <w:rPr>
          <w:sz w:val="28"/>
          <w:szCs w:val="28"/>
        </w:rPr>
      </w:pPr>
    </w:p>
    <w:p w:rsidR="00302C06" w:rsidRDefault="003B65B1" w:rsidP="00EC351F">
      <w:pPr>
        <w:tabs>
          <w:tab w:val="left" w:pos="8222"/>
        </w:tabs>
        <w:spacing w:after="0"/>
        <w:jc w:val="both"/>
        <w:rPr>
          <w:sz w:val="28"/>
          <w:szCs w:val="28"/>
        </w:rPr>
      </w:pPr>
      <w:r w:rsidRPr="003B65B1">
        <w:rPr>
          <w:sz w:val="28"/>
          <w:szCs w:val="28"/>
        </w:rPr>
        <w:t>Στην περίπτωση αυτή, προβλέπεται ένα χρον</w:t>
      </w:r>
      <w:r w:rsidR="00A228C9">
        <w:rPr>
          <w:sz w:val="28"/>
          <w:szCs w:val="28"/>
        </w:rPr>
        <w:t xml:space="preserve">ικό διάστημα έξι (6) μηνών, που </w:t>
      </w:r>
      <w:r w:rsidRPr="003B65B1">
        <w:rPr>
          <w:sz w:val="28"/>
          <w:szCs w:val="28"/>
        </w:rPr>
        <w:t>μπορεί να εκτείνεται μέχρι και την ημερομηνία του</w:t>
      </w:r>
      <w:r w:rsidR="00302C06" w:rsidRPr="004A5FF9">
        <w:rPr>
          <w:sz w:val="28"/>
          <w:szCs w:val="28"/>
        </w:rPr>
        <w:t xml:space="preserve"> </w:t>
      </w:r>
      <w:proofErr w:type="spellStart"/>
      <w:r w:rsidR="00302C06" w:rsidRPr="004A5FF9">
        <w:rPr>
          <w:sz w:val="28"/>
          <w:szCs w:val="28"/>
        </w:rPr>
        <w:t>διαστα</w:t>
      </w:r>
      <w:r w:rsidR="00302C06">
        <w:rPr>
          <w:sz w:val="28"/>
          <w:szCs w:val="28"/>
        </w:rPr>
        <w:t>υρωτικού</w:t>
      </w:r>
      <w:proofErr w:type="spellEnd"/>
      <w:r w:rsidR="00302C06">
        <w:rPr>
          <w:sz w:val="28"/>
          <w:szCs w:val="28"/>
        </w:rPr>
        <w:t xml:space="preserve"> ελέγχου</w:t>
      </w:r>
      <w:r w:rsidR="00302C06" w:rsidRPr="004A5FF9">
        <w:rPr>
          <w:sz w:val="28"/>
          <w:szCs w:val="28"/>
        </w:rPr>
        <w:t xml:space="preserve">, </w:t>
      </w:r>
      <w:r w:rsidR="00A228C9">
        <w:rPr>
          <w:sz w:val="28"/>
          <w:szCs w:val="28"/>
        </w:rPr>
        <w:t>κατά το</w:t>
      </w:r>
      <w:r w:rsidR="00EC351F">
        <w:rPr>
          <w:sz w:val="28"/>
          <w:szCs w:val="28"/>
        </w:rPr>
        <w:t xml:space="preserve"> οποίο </w:t>
      </w:r>
      <w:r w:rsidR="00302C06" w:rsidRPr="004A5FF9">
        <w:rPr>
          <w:sz w:val="28"/>
          <w:szCs w:val="28"/>
        </w:rPr>
        <w:t>δεν υπ</w:t>
      </w:r>
      <w:r w:rsidR="00302C06">
        <w:rPr>
          <w:sz w:val="28"/>
          <w:szCs w:val="28"/>
        </w:rPr>
        <w:t>άρχει</w:t>
      </w:r>
      <w:r w:rsidR="00302C06" w:rsidRPr="004A5FF9">
        <w:rPr>
          <w:sz w:val="28"/>
          <w:szCs w:val="28"/>
        </w:rPr>
        <w:t xml:space="preserve"> υποχρέωση </w:t>
      </w:r>
      <w:r w:rsidR="00302C06">
        <w:rPr>
          <w:sz w:val="28"/>
          <w:szCs w:val="28"/>
        </w:rPr>
        <w:t>πληρωμής του παραβόλου</w:t>
      </w:r>
      <w:r w:rsidR="00302C06" w:rsidRPr="004A5FF9">
        <w:rPr>
          <w:sz w:val="28"/>
          <w:szCs w:val="28"/>
        </w:rPr>
        <w:t>. Η ημερομηνία αυτή συμπίπτει με την π</w:t>
      </w:r>
      <w:r w:rsidR="00302C06">
        <w:rPr>
          <w:sz w:val="28"/>
          <w:szCs w:val="28"/>
        </w:rPr>
        <w:t>ροθεσμία που τίθεται</w:t>
      </w:r>
      <w:r w:rsidR="00302C06" w:rsidRPr="004A5FF9">
        <w:rPr>
          <w:sz w:val="28"/>
          <w:szCs w:val="28"/>
        </w:rPr>
        <w:t xml:space="preserve"> </w:t>
      </w:r>
      <w:r w:rsidR="00302C06" w:rsidRPr="009A4465">
        <w:rPr>
          <w:sz w:val="28"/>
          <w:szCs w:val="28"/>
        </w:rPr>
        <w:t>για την υποβολή από τον κληρονόμο της δήλωσης φόρου κληρονομίας.</w:t>
      </w:r>
      <w:r w:rsidR="00302C06">
        <w:rPr>
          <w:i/>
          <w:iCs/>
          <w:sz w:val="24"/>
          <w:szCs w:val="24"/>
        </w:rPr>
        <w:t xml:space="preserve"> </w:t>
      </w:r>
    </w:p>
    <w:p w:rsidR="003B65B1" w:rsidRDefault="003B65B1" w:rsidP="003B65B1">
      <w:pPr>
        <w:tabs>
          <w:tab w:val="left" w:pos="8222"/>
        </w:tabs>
        <w:spacing w:after="60"/>
        <w:jc w:val="both"/>
        <w:rPr>
          <w:sz w:val="28"/>
          <w:szCs w:val="28"/>
        </w:rPr>
      </w:pPr>
      <w:r w:rsidRPr="003B65B1">
        <w:rPr>
          <w:sz w:val="28"/>
          <w:szCs w:val="28"/>
        </w:rPr>
        <w:t xml:space="preserve">Γίνεται λοιπόν δεκτό ότι εάν ο θάνατος επέλθει μέσα σε έξι (6) μήνες πριν </w:t>
      </w:r>
      <w:r w:rsidR="00A228C9">
        <w:rPr>
          <w:sz w:val="28"/>
          <w:szCs w:val="28"/>
        </w:rPr>
        <w:t>από την ημερομηνία διασταύρωσης</w:t>
      </w:r>
      <w:r w:rsidRPr="003B65B1">
        <w:rPr>
          <w:sz w:val="28"/>
          <w:szCs w:val="28"/>
        </w:rPr>
        <w:t xml:space="preserve">, το παράβολο που εκδόθηκε θα ακυρώνεται με την προσκόμιση της ληξιαρχικής πράξης θανάτου </w:t>
      </w:r>
      <w:r w:rsidR="005634C0">
        <w:rPr>
          <w:sz w:val="28"/>
          <w:szCs w:val="28"/>
        </w:rPr>
        <w:t>από έναν από τους κληρονόμους [</w:t>
      </w:r>
      <w:r w:rsidRPr="003B65B1">
        <w:rPr>
          <w:sz w:val="28"/>
          <w:szCs w:val="28"/>
        </w:rPr>
        <w:t>ΠΟΛ 1090/2017</w:t>
      </w:r>
      <w:r w:rsidR="005634C0">
        <w:rPr>
          <w:sz w:val="28"/>
          <w:szCs w:val="28"/>
        </w:rPr>
        <w:t xml:space="preserve"> (ΦΕΚ Β' 2199/28.6.</w:t>
      </w:r>
      <w:r w:rsidR="00DC1504">
        <w:rPr>
          <w:sz w:val="28"/>
          <w:szCs w:val="28"/>
        </w:rPr>
        <w:t>2017)</w:t>
      </w:r>
      <w:r w:rsidRPr="005634C0">
        <w:rPr>
          <w:sz w:val="28"/>
          <w:szCs w:val="28"/>
        </w:rPr>
        <w:t>,</w:t>
      </w:r>
      <w:r w:rsidRPr="003B65B1">
        <w:rPr>
          <w:sz w:val="28"/>
          <w:szCs w:val="28"/>
        </w:rPr>
        <w:t xml:space="preserve"> η οποί</w:t>
      </w:r>
      <w:r w:rsidR="005634C0">
        <w:rPr>
          <w:sz w:val="28"/>
          <w:szCs w:val="28"/>
        </w:rPr>
        <w:t>α τροποποίησε την ΠΟΛ 1033/2016</w:t>
      </w:r>
      <w:r w:rsidR="005634C0" w:rsidRPr="005634C0">
        <w:t xml:space="preserve"> </w:t>
      </w:r>
      <w:r w:rsidR="005634C0">
        <w:rPr>
          <w:sz w:val="28"/>
          <w:szCs w:val="28"/>
        </w:rPr>
        <w:t xml:space="preserve">(ΦΕΚ </w:t>
      </w:r>
      <w:r w:rsidR="005634C0" w:rsidRPr="005634C0">
        <w:rPr>
          <w:sz w:val="28"/>
          <w:szCs w:val="28"/>
        </w:rPr>
        <w:t>Β΄ 720/ 28.1.2016)]</w:t>
      </w:r>
      <w:r w:rsidR="00A228C9" w:rsidRPr="005634C0">
        <w:rPr>
          <w:sz w:val="28"/>
          <w:szCs w:val="28"/>
        </w:rPr>
        <w:t>.</w:t>
      </w:r>
    </w:p>
    <w:p w:rsidR="00302C06" w:rsidRDefault="003B65B1" w:rsidP="003B65B1">
      <w:pPr>
        <w:tabs>
          <w:tab w:val="left" w:pos="8222"/>
        </w:tabs>
        <w:spacing w:after="60"/>
        <w:jc w:val="both"/>
        <w:rPr>
          <w:sz w:val="28"/>
          <w:szCs w:val="28"/>
        </w:rPr>
      </w:pPr>
      <w:r w:rsidRPr="003B65B1">
        <w:rPr>
          <w:sz w:val="28"/>
          <w:szCs w:val="28"/>
        </w:rPr>
        <w:t>Σ</w:t>
      </w:r>
      <w:r w:rsidR="00302C06" w:rsidRPr="003B65B1">
        <w:rPr>
          <w:sz w:val="28"/>
          <w:szCs w:val="28"/>
        </w:rPr>
        <w:t xml:space="preserve">ε περίπτωση </w:t>
      </w:r>
      <w:r w:rsidRPr="003B65B1">
        <w:rPr>
          <w:sz w:val="28"/>
          <w:szCs w:val="28"/>
        </w:rPr>
        <w:t>όμως που το όχημα</w:t>
      </w:r>
      <w:r w:rsidR="00302C06" w:rsidRPr="003B65B1">
        <w:rPr>
          <w:sz w:val="28"/>
          <w:szCs w:val="28"/>
        </w:rPr>
        <w:t xml:space="preserve"> βρίσκεται σε κυκλοφορία</w:t>
      </w:r>
      <w:r w:rsidR="00A228C9">
        <w:rPr>
          <w:sz w:val="28"/>
          <w:szCs w:val="28"/>
        </w:rPr>
        <w:t>,</w:t>
      </w:r>
      <w:r w:rsidRPr="003B65B1">
        <w:rPr>
          <w:sz w:val="28"/>
          <w:szCs w:val="28"/>
        </w:rPr>
        <w:t xml:space="preserve"> οι κληρονόμοι έχουν υποχρέωση να το ασφαλίσουν </w:t>
      </w:r>
      <w:r w:rsidR="00302C06">
        <w:rPr>
          <w:sz w:val="28"/>
          <w:szCs w:val="28"/>
        </w:rPr>
        <w:t>και δεν μπορούν να κυκλοφορούν με ανασφάλιστο όχημα.</w:t>
      </w:r>
    </w:p>
    <w:p w:rsidR="003B65B1" w:rsidRPr="003B65B1" w:rsidRDefault="003B65B1" w:rsidP="003B65B1">
      <w:pPr>
        <w:tabs>
          <w:tab w:val="left" w:pos="8222"/>
        </w:tabs>
        <w:spacing w:after="60"/>
        <w:jc w:val="both"/>
        <w:rPr>
          <w:sz w:val="28"/>
          <w:szCs w:val="28"/>
        </w:rPr>
      </w:pPr>
      <w:r w:rsidRPr="003B65B1">
        <w:rPr>
          <w:sz w:val="28"/>
          <w:szCs w:val="28"/>
        </w:rPr>
        <w:t>Κατά συνέπεια</w:t>
      </w:r>
      <w:r w:rsidR="00A228C9">
        <w:rPr>
          <w:sz w:val="28"/>
          <w:szCs w:val="28"/>
        </w:rPr>
        <w:t>,</w:t>
      </w:r>
      <w:r w:rsidRPr="003B65B1">
        <w:rPr>
          <w:sz w:val="28"/>
          <w:szCs w:val="28"/>
        </w:rPr>
        <w:t xml:space="preserve"> στις περιπτώσεις αυτές</w:t>
      </w:r>
      <w:r w:rsidR="00A228C9">
        <w:rPr>
          <w:sz w:val="28"/>
          <w:szCs w:val="28"/>
        </w:rPr>
        <w:t>,</w:t>
      </w:r>
      <w:r w:rsidRPr="003B65B1">
        <w:rPr>
          <w:sz w:val="28"/>
          <w:szCs w:val="28"/>
        </w:rPr>
        <w:t xml:space="preserve"> επιβάλλεται οι κληρονόμοι είτε να μην κυκλοφορούν το όχημα είτε να το θέσουν οι ίδιοι σε φορολογική ακινησία με την προσκόμιση τω</w:t>
      </w:r>
      <w:r w:rsidR="00A228C9">
        <w:rPr>
          <w:sz w:val="28"/>
          <w:szCs w:val="28"/>
        </w:rPr>
        <w:t>ν στοιχείων κυκλοφορίας του στη</w:t>
      </w:r>
      <w:r w:rsidR="00B433D9">
        <w:rPr>
          <w:sz w:val="28"/>
          <w:szCs w:val="28"/>
        </w:rPr>
        <w:t xml:space="preserve">ν αρμόδια </w:t>
      </w:r>
      <w:r w:rsidRPr="003B65B1">
        <w:rPr>
          <w:sz w:val="28"/>
          <w:szCs w:val="28"/>
        </w:rPr>
        <w:t xml:space="preserve"> Δ.Ο.Υ. του θανόντα. </w:t>
      </w:r>
    </w:p>
    <w:p w:rsidR="0063753E" w:rsidRPr="00077848" w:rsidRDefault="00302C06" w:rsidP="0063753E">
      <w:pPr>
        <w:tabs>
          <w:tab w:val="left" w:pos="8222"/>
        </w:tabs>
        <w:spacing w:after="0"/>
        <w:jc w:val="both"/>
        <w:rPr>
          <w:sz w:val="28"/>
          <w:szCs w:val="28"/>
        </w:rPr>
      </w:pPr>
      <w:r>
        <w:rPr>
          <w:sz w:val="28"/>
          <w:szCs w:val="28"/>
        </w:rPr>
        <w:t>Το ίδιο ισχύει και στην περίπτωση της τετράμηνης προθεσμίας για την αποποίηση της κληρονομιάς.</w:t>
      </w:r>
      <w:r w:rsidR="0063753E" w:rsidRPr="0063753E">
        <w:rPr>
          <w:sz w:val="28"/>
          <w:szCs w:val="28"/>
        </w:rPr>
        <w:t xml:space="preserve"> </w:t>
      </w:r>
    </w:p>
    <w:p w:rsidR="00077848" w:rsidRDefault="00077848" w:rsidP="0063753E">
      <w:pPr>
        <w:tabs>
          <w:tab w:val="left" w:pos="8222"/>
        </w:tabs>
        <w:spacing w:after="0"/>
        <w:jc w:val="both"/>
        <w:rPr>
          <w:sz w:val="28"/>
          <w:szCs w:val="28"/>
        </w:rPr>
      </w:pPr>
    </w:p>
    <w:p w:rsidR="00077848" w:rsidRDefault="00077848" w:rsidP="0063753E">
      <w:pPr>
        <w:tabs>
          <w:tab w:val="left" w:pos="8222"/>
        </w:tabs>
        <w:spacing w:after="0"/>
        <w:jc w:val="both"/>
        <w:rPr>
          <w:sz w:val="28"/>
          <w:szCs w:val="28"/>
        </w:rPr>
      </w:pPr>
      <w:r w:rsidRPr="00841635">
        <w:rPr>
          <w:b/>
          <w:noProof/>
          <w:sz w:val="28"/>
          <w:szCs w:val="28"/>
          <w:u w:val="single"/>
        </w:rPr>
        <w:drawing>
          <wp:inline distT="0" distB="0" distL="0" distR="0">
            <wp:extent cx="5273040" cy="1533525"/>
            <wp:effectExtent l="19050" t="0" r="22860" b="9525"/>
            <wp:docPr id="24"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077848" w:rsidRDefault="00077848" w:rsidP="0063753E">
      <w:pPr>
        <w:tabs>
          <w:tab w:val="left" w:pos="8222"/>
        </w:tabs>
        <w:spacing w:after="0"/>
        <w:jc w:val="both"/>
        <w:rPr>
          <w:sz w:val="28"/>
          <w:szCs w:val="28"/>
        </w:rPr>
      </w:pPr>
    </w:p>
    <w:p w:rsidR="0063753E" w:rsidRPr="0063753E" w:rsidRDefault="00077848" w:rsidP="005967FC">
      <w:pPr>
        <w:tabs>
          <w:tab w:val="left" w:pos="8222"/>
        </w:tabs>
        <w:spacing w:after="80"/>
        <w:jc w:val="both"/>
        <w:rPr>
          <w:sz w:val="28"/>
          <w:szCs w:val="28"/>
        </w:rPr>
      </w:pPr>
      <w:r>
        <w:rPr>
          <w:sz w:val="28"/>
          <w:szCs w:val="28"/>
        </w:rPr>
        <w:t>Το</w:t>
      </w:r>
      <w:r w:rsidR="0063753E" w:rsidRPr="0063753E">
        <w:rPr>
          <w:sz w:val="28"/>
          <w:szCs w:val="28"/>
        </w:rPr>
        <w:t xml:space="preserve"> Κέντρο Πληροφοριών του Επικουρικού Κεφαλαίου Αυτοκινήτων, το οπ</w:t>
      </w:r>
      <w:r w:rsidR="00783A38">
        <w:rPr>
          <w:sz w:val="28"/>
          <w:szCs w:val="28"/>
        </w:rPr>
        <w:t>οίο συγκεντρώνει σύμφωνα με το ν</w:t>
      </w:r>
      <w:r w:rsidR="0063753E" w:rsidRPr="0063753E">
        <w:rPr>
          <w:sz w:val="28"/>
          <w:szCs w:val="28"/>
        </w:rPr>
        <w:t xml:space="preserve">όμο τα στοιχεία των ασφαλισμένων οχημάτων στη χώρα μας, έχει δημιουργήσει ηλεκτρονική εφαρμογή </w:t>
      </w:r>
      <w:hyperlink r:id="rId38" w:history="1">
        <w:r w:rsidRPr="00B933B3">
          <w:rPr>
            <w:rStyle w:val="-"/>
            <w:sz w:val="28"/>
            <w:szCs w:val="28"/>
          </w:rPr>
          <w:t>www.hic.</w:t>
        </w:r>
        <w:r w:rsidRPr="00B933B3">
          <w:rPr>
            <w:rStyle w:val="-"/>
            <w:sz w:val="28"/>
            <w:szCs w:val="28"/>
            <w:lang w:val="en-US"/>
          </w:rPr>
          <w:t>gr</w:t>
        </w:r>
      </w:hyperlink>
      <w:r w:rsidRPr="00077848">
        <w:rPr>
          <w:sz w:val="28"/>
          <w:szCs w:val="28"/>
        </w:rPr>
        <w:t xml:space="preserve"> </w:t>
      </w:r>
      <w:r w:rsidR="0063753E" w:rsidRPr="0063753E">
        <w:rPr>
          <w:sz w:val="28"/>
          <w:szCs w:val="28"/>
        </w:rPr>
        <w:t> που δίνει στους πολίτες τη δυνατότητα να ελέγξουν άμεσα και εύκολα αν το όχημά τους είναι ασφαλισμένο.</w:t>
      </w:r>
    </w:p>
    <w:p w:rsidR="0063753E" w:rsidRPr="0063753E" w:rsidRDefault="0063753E" w:rsidP="0063753E">
      <w:pPr>
        <w:tabs>
          <w:tab w:val="left" w:pos="8222"/>
        </w:tabs>
        <w:spacing w:after="0"/>
        <w:jc w:val="both"/>
        <w:rPr>
          <w:sz w:val="28"/>
          <w:szCs w:val="28"/>
        </w:rPr>
      </w:pPr>
      <w:r w:rsidRPr="0063753E">
        <w:rPr>
          <w:sz w:val="28"/>
          <w:szCs w:val="28"/>
        </w:rPr>
        <w:t xml:space="preserve">Μέσω αυτής της εφαρμογής </w:t>
      </w:r>
      <w:hyperlink r:id="rId39" w:history="1">
        <w:r w:rsidR="00077848" w:rsidRPr="00B933B3">
          <w:rPr>
            <w:rStyle w:val="-"/>
            <w:sz w:val="28"/>
            <w:szCs w:val="28"/>
          </w:rPr>
          <w:t>www.hic.g</w:t>
        </w:r>
        <w:r w:rsidR="00077848" w:rsidRPr="00B933B3">
          <w:rPr>
            <w:rStyle w:val="-"/>
            <w:sz w:val="28"/>
            <w:szCs w:val="28"/>
            <w:lang w:val="en-US"/>
          </w:rPr>
          <w:t>r</w:t>
        </w:r>
      </w:hyperlink>
      <w:r w:rsidR="00077848" w:rsidRPr="00077848">
        <w:rPr>
          <w:sz w:val="28"/>
          <w:szCs w:val="28"/>
        </w:rPr>
        <w:t xml:space="preserve"> </w:t>
      </w:r>
      <w:r w:rsidRPr="0063753E">
        <w:rPr>
          <w:sz w:val="28"/>
          <w:szCs w:val="28"/>
        </w:rPr>
        <w:t>οι πολίτες μπορούν να διαπιστώσουν εάν εμφανίζονται ασφαλισμένοι και να προβούν έγκαιρα σε διορθώσεις τυχόν λαθών στα στοιχε</w:t>
      </w:r>
      <w:bookmarkStart w:id="0" w:name="_GoBack"/>
      <w:bookmarkEnd w:id="0"/>
      <w:r w:rsidRPr="0063753E">
        <w:rPr>
          <w:sz w:val="28"/>
          <w:szCs w:val="28"/>
        </w:rPr>
        <w:t>ία τους, επικοινωνώντας με την ασφαλιστική τους εταιρία.</w:t>
      </w:r>
    </w:p>
    <w:p w:rsidR="00E64144" w:rsidRPr="0063753E" w:rsidRDefault="00E64144" w:rsidP="0063753E">
      <w:pPr>
        <w:tabs>
          <w:tab w:val="left" w:pos="8222"/>
        </w:tabs>
        <w:spacing w:after="0"/>
        <w:jc w:val="both"/>
        <w:rPr>
          <w:sz w:val="28"/>
          <w:szCs w:val="28"/>
        </w:rPr>
      </w:pPr>
    </w:p>
    <w:sectPr w:rsidR="00E64144" w:rsidRPr="0063753E" w:rsidSect="00E54719">
      <w:type w:val="continuous"/>
      <w:pgSz w:w="11906" w:h="16838"/>
      <w:pgMar w:top="1134" w:right="1800" w:bottom="709"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083D" w:rsidRDefault="0005083D" w:rsidP="00323025">
      <w:pPr>
        <w:spacing w:after="0" w:line="240" w:lineRule="auto"/>
      </w:pPr>
      <w:r>
        <w:separator/>
      </w:r>
    </w:p>
  </w:endnote>
  <w:endnote w:type="continuationSeparator" w:id="0">
    <w:p w:rsidR="0005083D" w:rsidRDefault="0005083D" w:rsidP="003230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mn-cs">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083D" w:rsidRDefault="0005083D" w:rsidP="00323025">
      <w:pPr>
        <w:spacing w:after="0" w:line="240" w:lineRule="auto"/>
      </w:pPr>
      <w:r>
        <w:separator/>
      </w:r>
    </w:p>
  </w:footnote>
  <w:footnote w:type="continuationSeparator" w:id="0">
    <w:p w:rsidR="0005083D" w:rsidRDefault="0005083D" w:rsidP="003230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87610"/>
    <w:multiLevelType w:val="hybridMultilevel"/>
    <w:tmpl w:val="2646BBC6"/>
    <w:lvl w:ilvl="0" w:tplc="16B6B3C6">
      <w:start w:val="1"/>
      <w:numFmt w:val="bullet"/>
      <w:lvlText w:val="•"/>
      <w:lvlJc w:val="left"/>
      <w:pPr>
        <w:tabs>
          <w:tab w:val="num" w:pos="720"/>
        </w:tabs>
        <w:ind w:left="720" w:hanging="360"/>
      </w:pPr>
      <w:rPr>
        <w:rFonts w:ascii="Times New Roman" w:hAnsi="Times New Roman" w:hint="default"/>
      </w:rPr>
    </w:lvl>
    <w:lvl w:ilvl="1" w:tplc="25B4CDCA" w:tentative="1">
      <w:start w:val="1"/>
      <w:numFmt w:val="bullet"/>
      <w:lvlText w:val="•"/>
      <w:lvlJc w:val="left"/>
      <w:pPr>
        <w:tabs>
          <w:tab w:val="num" w:pos="1440"/>
        </w:tabs>
        <w:ind w:left="1440" w:hanging="360"/>
      </w:pPr>
      <w:rPr>
        <w:rFonts w:ascii="Times New Roman" w:hAnsi="Times New Roman" w:hint="default"/>
      </w:rPr>
    </w:lvl>
    <w:lvl w:ilvl="2" w:tplc="38B49B3C" w:tentative="1">
      <w:start w:val="1"/>
      <w:numFmt w:val="bullet"/>
      <w:lvlText w:val="•"/>
      <w:lvlJc w:val="left"/>
      <w:pPr>
        <w:tabs>
          <w:tab w:val="num" w:pos="2160"/>
        </w:tabs>
        <w:ind w:left="2160" w:hanging="360"/>
      </w:pPr>
      <w:rPr>
        <w:rFonts w:ascii="Times New Roman" w:hAnsi="Times New Roman" w:hint="default"/>
      </w:rPr>
    </w:lvl>
    <w:lvl w:ilvl="3" w:tplc="C8227A08" w:tentative="1">
      <w:start w:val="1"/>
      <w:numFmt w:val="bullet"/>
      <w:lvlText w:val="•"/>
      <w:lvlJc w:val="left"/>
      <w:pPr>
        <w:tabs>
          <w:tab w:val="num" w:pos="2880"/>
        </w:tabs>
        <w:ind w:left="2880" w:hanging="360"/>
      </w:pPr>
      <w:rPr>
        <w:rFonts w:ascii="Times New Roman" w:hAnsi="Times New Roman" w:hint="default"/>
      </w:rPr>
    </w:lvl>
    <w:lvl w:ilvl="4" w:tplc="F51CBD18" w:tentative="1">
      <w:start w:val="1"/>
      <w:numFmt w:val="bullet"/>
      <w:lvlText w:val="•"/>
      <w:lvlJc w:val="left"/>
      <w:pPr>
        <w:tabs>
          <w:tab w:val="num" w:pos="3600"/>
        </w:tabs>
        <w:ind w:left="3600" w:hanging="360"/>
      </w:pPr>
      <w:rPr>
        <w:rFonts w:ascii="Times New Roman" w:hAnsi="Times New Roman" w:hint="default"/>
      </w:rPr>
    </w:lvl>
    <w:lvl w:ilvl="5" w:tplc="CE203528" w:tentative="1">
      <w:start w:val="1"/>
      <w:numFmt w:val="bullet"/>
      <w:lvlText w:val="•"/>
      <w:lvlJc w:val="left"/>
      <w:pPr>
        <w:tabs>
          <w:tab w:val="num" w:pos="4320"/>
        </w:tabs>
        <w:ind w:left="4320" w:hanging="360"/>
      </w:pPr>
      <w:rPr>
        <w:rFonts w:ascii="Times New Roman" w:hAnsi="Times New Roman" w:hint="default"/>
      </w:rPr>
    </w:lvl>
    <w:lvl w:ilvl="6" w:tplc="AAA047F8" w:tentative="1">
      <w:start w:val="1"/>
      <w:numFmt w:val="bullet"/>
      <w:lvlText w:val="•"/>
      <w:lvlJc w:val="left"/>
      <w:pPr>
        <w:tabs>
          <w:tab w:val="num" w:pos="5040"/>
        </w:tabs>
        <w:ind w:left="5040" w:hanging="360"/>
      </w:pPr>
      <w:rPr>
        <w:rFonts w:ascii="Times New Roman" w:hAnsi="Times New Roman" w:hint="default"/>
      </w:rPr>
    </w:lvl>
    <w:lvl w:ilvl="7" w:tplc="8BAE29A4" w:tentative="1">
      <w:start w:val="1"/>
      <w:numFmt w:val="bullet"/>
      <w:lvlText w:val="•"/>
      <w:lvlJc w:val="left"/>
      <w:pPr>
        <w:tabs>
          <w:tab w:val="num" w:pos="5760"/>
        </w:tabs>
        <w:ind w:left="5760" w:hanging="360"/>
      </w:pPr>
      <w:rPr>
        <w:rFonts w:ascii="Times New Roman" w:hAnsi="Times New Roman" w:hint="default"/>
      </w:rPr>
    </w:lvl>
    <w:lvl w:ilvl="8" w:tplc="0576E2EA" w:tentative="1">
      <w:start w:val="1"/>
      <w:numFmt w:val="bullet"/>
      <w:lvlText w:val="•"/>
      <w:lvlJc w:val="left"/>
      <w:pPr>
        <w:tabs>
          <w:tab w:val="num" w:pos="6480"/>
        </w:tabs>
        <w:ind w:left="6480" w:hanging="360"/>
      </w:pPr>
      <w:rPr>
        <w:rFonts w:ascii="Times New Roman" w:hAnsi="Times New Roman" w:hint="default"/>
      </w:rPr>
    </w:lvl>
  </w:abstractNum>
  <w:abstractNum w:abstractNumId="1">
    <w:nsid w:val="11C5691C"/>
    <w:multiLevelType w:val="hybridMultilevel"/>
    <w:tmpl w:val="30DA61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AB24395"/>
    <w:multiLevelType w:val="hybridMultilevel"/>
    <w:tmpl w:val="CDBC5DBE"/>
    <w:lvl w:ilvl="0" w:tplc="01E27BDA">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042347F"/>
    <w:multiLevelType w:val="hybridMultilevel"/>
    <w:tmpl w:val="6E7644EA"/>
    <w:lvl w:ilvl="0" w:tplc="3B68701E">
      <w:start w:val="1"/>
      <w:numFmt w:val="bullet"/>
      <w:lvlText w:val="•"/>
      <w:lvlJc w:val="left"/>
      <w:pPr>
        <w:tabs>
          <w:tab w:val="num" w:pos="720"/>
        </w:tabs>
        <w:ind w:left="720" w:hanging="360"/>
      </w:pPr>
      <w:rPr>
        <w:rFonts w:ascii="Times New Roman" w:hAnsi="Times New Roman" w:hint="default"/>
      </w:rPr>
    </w:lvl>
    <w:lvl w:ilvl="1" w:tplc="A61E39EC" w:tentative="1">
      <w:start w:val="1"/>
      <w:numFmt w:val="bullet"/>
      <w:lvlText w:val="•"/>
      <w:lvlJc w:val="left"/>
      <w:pPr>
        <w:tabs>
          <w:tab w:val="num" w:pos="1440"/>
        </w:tabs>
        <w:ind w:left="1440" w:hanging="360"/>
      </w:pPr>
      <w:rPr>
        <w:rFonts w:ascii="Times New Roman" w:hAnsi="Times New Roman" w:hint="default"/>
      </w:rPr>
    </w:lvl>
    <w:lvl w:ilvl="2" w:tplc="6242DDCC" w:tentative="1">
      <w:start w:val="1"/>
      <w:numFmt w:val="bullet"/>
      <w:lvlText w:val="•"/>
      <w:lvlJc w:val="left"/>
      <w:pPr>
        <w:tabs>
          <w:tab w:val="num" w:pos="2160"/>
        </w:tabs>
        <w:ind w:left="2160" w:hanging="360"/>
      </w:pPr>
      <w:rPr>
        <w:rFonts w:ascii="Times New Roman" w:hAnsi="Times New Roman" w:hint="default"/>
      </w:rPr>
    </w:lvl>
    <w:lvl w:ilvl="3" w:tplc="6A3E3F9E" w:tentative="1">
      <w:start w:val="1"/>
      <w:numFmt w:val="bullet"/>
      <w:lvlText w:val="•"/>
      <w:lvlJc w:val="left"/>
      <w:pPr>
        <w:tabs>
          <w:tab w:val="num" w:pos="2880"/>
        </w:tabs>
        <w:ind w:left="2880" w:hanging="360"/>
      </w:pPr>
      <w:rPr>
        <w:rFonts w:ascii="Times New Roman" w:hAnsi="Times New Roman" w:hint="default"/>
      </w:rPr>
    </w:lvl>
    <w:lvl w:ilvl="4" w:tplc="E70096F4" w:tentative="1">
      <w:start w:val="1"/>
      <w:numFmt w:val="bullet"/>
      <w:lvlText w:val="•"/>
      <w:lvlJc w:val="left"/>
      <w:pPr>
        <w:tabs>
          <w:tab w:val="num" w:pos="3600"/>
        </w:tabs>
        <w:ind w:left="3600" w:hanging="360"/>
      </w:pPr>
      <w:rPr>
        <w:rFonts w:ascii="Times New Roman" w:hAnsi="Times New Roman" w:hint="default"/>
      </w:rPr>
    </w:lvl>
    <w:lvl w:ilvl="5" w:tplc="8D5432F2" w:tentative="1">
      <w:start w:val="1"/>
      <w:numFmt w:val="bullet"/>
      <w:lvlText w:val="•"/>
      <w:lvlJc w:val="left"/>
      <w:pPr>
        <w:tabs>
          <w:tab w:val="num" w:pos="4320"/>
        </w:tabs>
        <w:ind w:left="4320" w:hanging="360"/>
      </w:pPr>
      <w:rPr>
        <w:rFonts w:ascii="Times New Roman" w:hAnsi="Times New Roman" w:hint="default"/>
      </w:rPr>
    </w:lvl>
    <w:lvl w:ilvl="6" w:tplc="F9FAAE40" w:tentative="1">
      <w:start w:val="1"/>
      <w:numFmt w:val="bullet"/>
      <w:lvlText w:val="•"/>
      <w:lvlJc w:val="left"/>
      <w:pPr>
        <w:tabs>
          <w:tab w:val="num" w:pos="5040"/>
        </w:tabs>
        <w:ind w:left="5040" w:hanging="360"/>
      </w:pPr>
      <w:rPr>
        <w:rFonts w:ascii="Times New Roman" w:hAnsi="Times New Roman" w:hint="default"/>
      </w:rPr>
    </w:lvl>
    <w:lvl w:ilvl="7" w:tplc="42FE8B78" w:tentative="1">
      <w:start w:val="1"/>
      <w:numFmt w:val="bullet"/>
      <w:lvlText w:val="•"/>
      <w:lvlJc w:val="left"/>
      <w:pPr>
        <w:tabs>
          <w:tab w:val="num" w:pos="5760"/>
        </w:tabs>
        <w:ind w:left="5760" w:hanging="360"/>
      </w:pPr>
      <w:rPr>
        <w:rFonts w:ascii="Times New Roman" w:hAnsi="Times New Roman" w:hint="default"/>
      </w:rPr>
    </w:lvl>
    <w:lvl w:ilvl="8" w:tplc="FAC6181A" w:tentative="1">
      <w:start w:val="1"/>
      <w:numFmt w:val="bullet"/>
      <w:lvlText w:val="•"/>
      <w:lvlJc w:val="left"/>
      <w:pPr>
        <w:tabs>
          <w:tab w:val="num" w:pos="6480"/>
        </w:tabs>
        <w:ind w:left="6480" w:hanging="360"/>
      </w:pPr>
      <w:rPr>
        <w:rFonts w:ascii="Times New Roman" w:hAnsi="Times New Roman" w:hint="default"/>
      </w:rPr>
    </w:lvl>
  </w:abstractNum>
  <w:abstractNum w:abstractNumId="4">
    <w:nsid w:val="3D9B2A94"/>
    <w:multiLevelType w:val="hybridMultilevel"/>
    <w:tmpl w:val="53A08D06"/>
    <w:lvl w:ilvl="0" w:tplc="A25C33AC">
      <w:start w:val="1"/>
      <w:numFmt w:val="bullet"/>
      <w:lvlText w:val="•"/>
      <w:lvlJc w:val="left"/>
      <w:pPr>
        <w:tabs>
          <w:tab w:val="num" w:pos="720"/>
        </w:tabs>
        <w:ind w:left="720" w:hanging="360"/>
      </w:pPr>
      <w:rPr>
        <w:rFonts w:ascii="Times New Roman" w:hAnsi="Times New Roman" w:hint="default"/>
      </w:rPr>
    </w:lvl>
    <w:lvl w:ilvl="1" w:tplc="D35E7DF6" w:tentative="1">
      <w:start w:val="1"/>
      <w:numFmt w:val="bullet"/>
      <w:lvlText w:val="•"/>
      <w:lvlJc w:val="left"/>
      <w:pPr>
        <w:tabs>
          <w:tab w:val="num" w:pos="1440"/>
        </w:tabs>
        <w:ind w:left="1440" w:hanging="360"/>
      </w:pPr>
      <w:rPr>
        <w:rFonts w:ascii="Times New Roman" w:hAnsi="Times New Roman" w:hint="default"/>
      </w:rPr>
    </w:lvl>
    <w:lvl w:ilvl="2" w:tplc="A314A1DE" w:tentative="1">
      <w:start w:val="1"/>
      <w:numFmt w:val="bullet"/>
      <w:lvlText w:val="•"/>
      <w:lvlJc w:val="left"/>
      <w:pPr>
        <w:tabs>
          <w:tab w:val="num" w:pos="2160"/>
        </w:tabs>
        <w:ind w:left="2160" w:hanging="360"/>
      </w:pPr>
      <w:rPr>
        <w:rFonts w:ascii="Times New Roman" w:hAnsi="Times New Roman" w:hint="default"/>
      </w:rPr>
    </w:lvl>
    <w:lvl w:ilvl="3" w:tplc="5128DA10" w:tentative="1">
      <w:start w:val="1"/>
      <w:numFmt w:val="bullet"/>
      <w:lvlText w:val="•"/>
      <w:lvlJc w:val="left"/>
      <w:pPr>
        <w:tabs>
          <w:tab w:val="num" w:pos="2880"/>
        </w:tabs>
        <w:ind w:left="2880" w:hanging="360"/>
      </w:pPr>
      <w:rPr>
        <w:rFonts w:ascii="Times New Roman" w:hAnsi="Times New Roman" w:hint="default"/>
      </w:rPr>
    </w:lvl>
    <w:lvl w:ilvl="4" w:tplc="3B769022" w:tentative="1">
      <w:start w:val="1"/>
      <w:numFmt w:val="bullet"/>
      <w:lvlText w:val="•"/>
      <w:lvlJc w:val="left"/>
      <w:pPr>
        <w:tabs>
          <w:tab w:val="num" w:pos="3600"/>
        </w:tabs>
        <w:ind w:left="3600" w:hanging="360"/>
      </w:pPr>
      <w:rPr>
        <w:rFonts w:ascii="Times New Roman" w:hAnsi="Times New Roman" w:hint="default"/>
      </w:rPr>
    </w:lvl>
    <w:lvl w:ilvl="5" w:tplc="0FE4E10C" w:tentative="1">
      <w:start w:val="1"/>
      <w:numFmt w:val="bullet"/>
      <w:lvlText w:val="•"/>
      <w:lvlJc w:val="left"/>
      <w:pPr>
        <w:tabs>
          <w:tab w:val="num" w:pos="4320"/>
        </w:tabs>
        <w:ind w:left="4320" w:hanging="360"/>
      </w:pPr>
      <w:rPr>
        <w:rFonts w:ascii="Times New Roman" w:hAnsi="Times New Roman" w:hint="default"/>
      </w:rPr>
    </w:lvl>
    <w:lvl w:ilvl="6" w:tplc="31D2BC24" w:tentative="1">
      <w:start w:val="1"/>
      <w:numFmt w:val="bullet"/>
      <w:lvlText w:val="•"/>
      <w:lvlJc w:val="left"/>
      <w:pPr>
        <w:tabs>
          <w:tab w:val="num" w:pos="5040"/>
        </w:tabs>
        <w:ind w:left="5040" w:hanging="360"/>
      </w:pPr>
      <w:rPr>
        <w:rFonts w:ascii="Times New Roman" w:hAnsi="Times New Roman" w:hint="default"/>
      </w:rPr>
    </w:lvl>
    <w:lvl w:ilvl="7" w:tplc="537C2246" w:tentative="1">
      <w:start w:val="1"/>
      <w:numFmt w:val="bullet"/>
      <w:lvlText w:val="•"/>
      <w:lvlJc w:val="left"/>
      <w:pPr>
        <w:tabs>
          <w:tab w:val="num" w:pos="5760"/>
        </w:tabs>
        <w:ind w:left="5760" w:hanging="360"/>
      </w:pPr>
      <w:rPr>
        <w:rFonts w:ascii="Times New Roman" w:hAnsi="Times New Roman" w:hint="default"/>
      </w:rPr>
    </w:lvl>
    <w:lvl w:ilvl="8" w:tplc="1B82A056" w:tentative="1">
      <w:start w:val="1"/>
      <w:numFmt w:val="bullet"/>
      <w:lvlText w:val="•"/>
      <w:lvlJc w:val="left"/>
      <w:pPr>
        <w:tabs>
          <w:tab w:val="num" w:pos="6480"/>
        </w:tabs>
        <w:ind w:left="6480" w:hanging="360"/>
      </w:pPr>
      <w:rPr>
        <w:rFonts w:ascii="Times New Roman" w:hAnsi="Times New Roman" w:hint="default"/>
      </w:rPr>
    </w:lvl>
  </w:abstractNum>
  <w:abstractNum w:abstractNumId="5">
    <w:nsid w:val="7B9717AA"/>
    <w:multiLevelType w:val="hybridMultilevel"/>
    <w:tmpl w:val="104C94F4"/>
    <w:lvl w:ilvl="0" w:tplc="D4A2DC5A">
      <w:start w:val="1"/>
      <w:numFmt w:val="bullet"/>
      <w:lvlText w:val="•"/>
      <w:lvlJc w:val="left"/>
      <w:pPr>
        <w:tabs>
          <w:tab w:val="num" w:pos="720"/>
        </w:tabs>
        <w:ind w:left="720" w:hanging="360"/>
      </w:pPr>
      <w:rPr>
        <w:rFonts w:ascii="Times New Roman" w:hAnsi="Times New Roman" w:hint="default"/>
      </w:rPr>
    </w:lvl>
    <w:lvl w:ilvl="1" w:tplc="2C30814C" w:tentative="1">
      <w:start w:val="1"/>
      <w:numFmt w:val="bullet"/>
      <w:lvlText w:val="•"/>
      <w:lvlJc w:val="left"/>
      <w:pPr>
        <w:tabs>
          <w:tab w:val="num" w:pos="1440"/>
        </w:tabs>
        <w:ind w:left="1440" w:hanging="360"/>
      </w:pPr>
      <w:rPr>
        <w:rFonts w:ascii="Times New Roman" w:hAnsi="Times New Roman" w:hint="default"/>
      </w:rPr>
    </w:lvl>
    <w:lvl w:ilvl="2" w:tplc="E09C3CEC" w:tentative="1">
      <w:start w:val="1"/>
      <w:numFmt w:val="bullet"/>
      <w:lvlText w:val="•"/>
      <w:lvlJc w:val="left"/>
      <w:pPr>
        <w:tabs>
          <w:tab w:val="num" w:pos="2160"/>
        </w:tabs>
        <w:ind w:left="2160" w:hanging="360"/>
      </w:pPr>
      <w:rPr>
        <w:rFonts w:ascii="Times New Roman" w:hAnsi="Times New Roman" w:hint="default"/>
      </w:rPr>
    </w:lvl>
    <w:lvl w:ilvl="3" w:tplc="9CB0A468" w:tentative="1">
      <w:start w:val="1"/>
      <w:numFmt w:val="bullet"/>
      <w:lvlText w:val="•"/>
      <w:lvlJc w:val="left"/>
      <w:pPr>
        <w:tabs>
          <w:tab w:val="num" w:pos="2880"/>
        </w:tabs>
        <w:ind w:left="2880" w:hanging="360"/>
      </w:pPr>
      <w:rPr>
        <w:rFonts w:ascii="Times New Roman" w:hAnsi="Times New Roman" w:hint="default"/>
      </w:rPr>
    </w:lvl>
    <w:lvl w:ilvl="4" w:tplc="A2D08678" w:tentative="1">
      <w:start w:val="1"/>
      <w:numFmt w:val="bullet"/>
      <w:lvlText w:val="•"/>
      <w:lvlJc w:val="left"/>
      <w:pPr>
        <w:tabs>
          <w:tab w:val="num" w:pos="3600"/>
        </w:tabs>
        <w:ind w:left="3600" w:hanging="360"/>
      </w:pPr>
      <w:rPr>
        <w:rFonts w:ascii="Times New Roman" w:hAnsi="Times New Roman" w:hint="default"/>
      </w:rPr>
    </w:lvl>
    <w:lvl w:ilvl="5" w:tplc="4596EB10" w:tentative="1">
      <w:start w:val="1"/>
      <w:numFmt w:val="bullet"/>
      <w:lvlText w:val="•"/>
      <w:lvlJc w:val="left"/>
      <w:pPr>
        <w:tabs>
          <w:tab w:val="num" w:pos="4320"/>
        </w:tabs>
        <w:ind w:left="4320" w:hanging="360"/>
      </w:pPr>
      <w:rPr>
        <w:rFonts w:ascii="Times New Roman" w:hAnsi="Times New Roman" w:hint="default"/>
      </w:rPr>
    </w:lvl>
    <w:lvl w:ilvl="6" w:tplc="478E7CE6" w:tentative="1">
      <w:start w:val="1"/>
      <w:numFmt w:val="bullet"/>
      <w:lvlText w:val="•"/>
      <w:lvlJc w:val="left"/>
      <w:pPr>
        <w:tabs>
          <w:tab w:val="num" w:pos="5040"/>
        </w:tabs>
        <w:ind w:left="5040" w:hanging="360"/>
      </w:pPr>
      <w:rPr>
        <w:rFonts w:ascii="Times New Roman" w:hAnsi="Times New Roman" w:hint="default"/>
      </w:rPr>
    </w:lvl>
    <w:lvl w:ilvl="7" w:tplc="0096BF34" w:tentative="1">
      <w:start w:val="1"/>
      <w:numFmt w:val="bullet"/>
      <w:lvlText w:val="•"/>
      <w:lvlJc w:val="left"/>
      <w:pPr>
        <w:tabs>
          <w:tab w:val="num" w:pos="5760"/>
        </w:tabs>
        <w:ind w:left="5760" w:hanging="360"/>
      </w:pPr>
      <w:rPr>
        <w:rFonts w:ascii="Times New Roman" w:hAnsi="Times New Roman" w:hint="default"/>
      </w:rPr>
    </w:lvl>
    <w:lvl w:ilvl="8" w:tplc="DE8E6FFA"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1"/>
  </w:num>
  <w:num w:numId="3">
    <w:abstractNumId w:val="5"/>
  </w:num>
  <w:num w:numId="4">
    <w:abstractNumId w:val="0"/>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hdrShapeDefaults>
    <o:shapedefaults v:ext="edit" spidmax="14338"/>
  </w:hdrShapeDefaults>
  <w:footnotePr>
    <w:footnote w:id="-1"/>
    <w:footnote w:id="0"/>
  </w:footnotePr>
  <w:endnotePr>
    <w:endnote w:id="-1"/>
    <w:endnote w:id="0"/>
  </w:endnotePr>
  <w:compat/>
  <w:rsids>
    <w:rsidRoot w:val="00302C06"/>
    <w:rsid w:val="0000089A"/>
    <w:rsid w:val="00000994"/>
    <w:rsid w:val="00011C7D"/>
    <w:rsid w:val="0004356B"/>
    <w:rsid w:val="00050261"/>
    <w:rsid w:val="0005083D"/>
    <w:rsid w:val="00050929"/>
    <w:rsid w:val="00077848"/>
    <w:rsid w:val="000956DE"/>
    <w:rsid w:val="000C06D4"/>
    <w:rsid w:val="000C3C93"/>
    <w:rsid w:val="000C3EB6"/>
    <w:rsid w:val="001274F7"/>
    <w:rsid w:val="001354CF"/>
    <w:rsid w:val="00154735"/>
    <w:rsid w:val="00163EFE"/>
    <w:rsid w:val="00167C67"/>
    <w:rsid w:val="001B434F"/>
    <w:rsid w:val="001E5CEE"/>
    <w:rsid w:val="001E64B0"/>
    <w:rsid w:val="00200769"/>
    <w:rsid w:val="00204DB7"/>
    <w:rsid w:val="0020515F"/>
    <w:rsid w:val="00207C7E"/>
    <w:rsid w:val="00235A9B"/>
    <w:rsid w:val="00251264"/>
    <w:rsid w:val="0026383C"/>
    <w:rsid w:val="00281417"/>
    <w:rsid w:val="0028412F"/>
    <w:rsid w:val="002B0F49"/>
    <w:rsid w:val="002C59D2"/>
    <w:rsid w:val="002D7B97"/>
    <w:rsid w:val="002F743A"/>
    <w:rsid w:val="00302C06"/>
    <w:rsid w:val="00306034"/>
    <w:rsid w:val="00311F33"/>
    <w:rsid w:val="0031316F"/>
    <w:rsid w:val="00313D2A"/>
    <w:rsid w:val="00323025"/>
    <w:rsid w:val="00343C1C"/>
    <w:rsid w:val="003468B4"/>
    <w:rsid w:val="003556E3"/>
    <w:rsid w:val="00363284"/>
    <w:rsid w:val="0036552D"/>
    <w:rsid w:val="003669A6"/>
    <w:rsid w:val="003839DE"/>
    <w:rsid w:val="0039191A"/>
    <w:rsid w:val="00395525"/>
    <w:rsid w:val="003A0898"/>
    <w:rsid w:val="003B65B1"/>
    <w:rsid w:val="003E6265"/>
    <w:rsid w:val="003F3FCA"/>
    <w:rsid w:val="0040437D"/>
    <w:rsid w:val="004A42A6"/>
    <w:rsid w:val="004A436A"/>
    <w:rsid w:val="004B54C6"/>
    <w:rsid w:val="004D102A"/>
    <w:rsid w:val="004D4BEC"/>
    <w:rsid w:val="004D54EC"/>
    <w:rsid w:val="00514ECA"/>
    <w:rsid w:val="00534A1A"/>
    <w:rsid w:val="0054444C"/>
    <w:rsid w:val="00563136"/>
    <w:rsid w:val="005634C0"/>
    <w:rsid w:val="00576AD3"/>
    <w:rsid w:val="00591337"/>
    <w:rsid w:val="00595F39"/>
    <w:rsid w:val="005967FC"/>
    <w:rsid w:val="005D15A5"/>
    <w:rsid w:val="005F1788"/>
    <w:rsid w:val="006134DA"/>
    <w:rsid w:val="006160CB"/>
    <w:rsid w:val="0063753E"/>
    <w:rsid w:val="00664037"/>
    <w:rsid w:val="00670EE9"/>
    <w:rsid w:val="00675F7D"/>
    <w:rsid w:val="00680777"/>
    <w:rsid w:val="00686036"/>
    <w:rsid w:val="00687F05"/>
    <w:rsid w:val="00697B18"/>
    <w:rsid w:val="006A033F"/>
    <w:rsid w:val="006A2523"/>
    <w:rsid w:val="006A5CE8"/>
    <w:rsid w:val="006B2BA4"/>
    <w:rsid w:val="0072071C"/>
    <w:rsid w:val="0072556D"/>
    <w:rsid w:val="00741B50"/>
    <w:rsid w:val="00753225"/>
    <w:rsid w:val="0077464C"/>
    <w:rsid w:val="00782591"/>
    <w:rsid w:val="007825A6"/>
    <w:rsid w:val="00783A38"/>
    <w:rsid w:val="00797B57"/>
    <w:rsid w:val="007B513B"/>
    <w:rsid w:val="007B5BF2"/>
    <w:rsid w:val="007B78DC"/>
    <w:rsid w:val="007F577E"/>
    <w:rsid w:val="00801BB5"/>
    <w:rsid w:val="0080404E"/>
    <w:rsid w:val="00805890"/>
    <w:rsid w:val="0081389E"/>
    <w:rsid w:val="00816B8D"/>
    <w:rsid w:val="00827777"/>
    <w:rsid w:val="00834E74"/>
    <w:rsid w:val="00841635"/>
    <w:rsid w:val="00844D7B"/>
    <w:rsid w:val="00847F18"/>
    <w:rsid w:val="00865DA4"/>
    <w:rsid w:val="008850DC"/>
    <w:rsid w:val="0089349A"/>
    <w:rsid w:val="008B40B7"/>
    <w:rsid w:val="008C2EFB"/>
    <w:rsid w:val="008C358D"/>
    <w:rsid w:val="008D4150"/>
    <w:rsid w:val="008D5FD3"/>
    <w:rsid w:val="00916094"/>
    <w:rsid w:val="00935667"/>
    <w:rsid w:val="009402C4"/>
    <w:rsid w:val="009512A5"/>
    <w:rsid w:val="009626B1"/>
    <w:rsid w:val="00992177"/>
    <w:rsid w:val="009B3C1F"/>
    <w:rsid w:val="009B5EB2"/>
    <w:rsid w:val="009C7B03"/>
    <w:rsid w:val="009D318E"/>
    <w:rsid w:val="009D4E53"/>
    <w:rsid w:val="009E03B4"/>
    <w:rsid w:val="009E2C18"/>
    <w:rsid w:val="009F7772"/>
    <w:rsid w:val="00A17349"/>
    <w:rsid w:val="00A228C9"/>
    <w:rsid w:val="00A3588A"/>
    <w:rsid w:val="00A41CE3"/>
    <w:rsid w:val="00A5444C"/>
    <w:rsid w:val="00A572FE"/>
    <w:rsid w:val="00A90131"/>
    <w:rsid w:val="00A95D8D"/>
    <w:rsid w:val="00AA0E93"/>
    <w:rsid w:val="00AA7706"/>
    <w:rsid w:val="00AD5493"/>
    <w:rsid w:val="00B01716"/>
    <w:rsid w:val="00B0217B"/>
    <w:rsid w:val="00B06322"/>
    <w:rsid w:val="00B13167"/>
    <w:rsid w:val="00B433D9"/>
    <w:rsid w:val="00B45D3E"/>
    <w:rsid w:val="00B6309E"/>
    <w:rsid w:val="00B728BF"/>
    <w:rsid w:val="00BA5571"/>
    <w:rsid w:val="00BB1FF4"/>
    <w:rsid w:val="00BB2D49"/>
    <w:rsid w:val="00BB5CFB"/>
    <w:rsid w:val="00BD3DE0"/>
    <w:rsid w:val="00BD77E2"/>
    <w:rsid w:val="00C02CC1"/>
    <w:rsid w:val="00C35063"/>
    <w:rsid w:val="00C607C7"/>
    <w:rsid w:val="00C7111A"/>
    <w:rsid w:val="00C761A6"/>
    <w:rsid w:val="00CA58A7"/>
    <w:rsid w:val="00CB63D7"/>
    <w:rsid w:val="00CB6DC9"/>
    <w:rsid w:val="00CC53B7"/>
    <w:rsid w:val="00CC7814"/>
    <w:rsid w:val="00CD4B34"/>
    <w:rsid w:val="00CD5081"/>
    <w:rsid w:val="00CD52FB"/>
    <w:rsid w:val="00CE3090"/>
    <w:rsid w:val="00CF15EC"/>
    <w:rsid w:val="00CF1C29"/>
    <w:rsid w:val="00CF7B09"/>
    <w:rsid w:val="00D47E3F"/>
    <w:rsid w:val="00D51C67"/>
    <w:rsid w:val="00D61CF3"/>
    <w:rsid w:val="00D67705"/>
    <w:rsid w:val="00D725F5"/>
    <w:rsid w:val="00D7680D"/>
    <w:rsid w:val="00D90CA0"/>
    <w:rsid w:val="00DB2197"/>
    <w:rsid w:val="00DB710A"/>
    <w:rsid w:val="00DC1504"/>
    <w:rsid w:val="00DC5AE6"/>
    <w:rsid w:val="00DD7AFF"/>
    <w:rsid w:val="00DE249D"/>
    <w:rsid w:val="00DF2D36"/>
    <w:rsid w:val="00E00A71"/>
    <w:rsid w:val="00E042DC"/>
    <w:rsid w:val="00E32A29"/>
    <w:rsid w:val="00E54719"/>
    <w:rsid w:val="00E64144"/>
    <w:rsid w:val="00EB02BF"/>
    <w:rsid w:val="00EB4E65"/>
    <w:rsid w:val="00EC351F"/>
    <w:rsid w:val="00EC785B"/>
    <w:rsid w:val="00ED2869"/>
    <w:rsid w:val="00ED5441"/>
    <w:rsid w:val="00F24DA2"/>
    <w:rsid w:val="00F34872"/>
    <w:rsid w:val="00F377BD"/>
    <w:rsid w:val="00F56502"/>
    <w:rsid w:val="00F6119F"/>
    <w:rsid w:val="00F715DF"/>
    <w:rsid w:val="00F81FA4"/>
    <w:rsid w:val="00F92E54"/>
    <w:rsid w:val="00F9373D"/>
    <w:rsid w:val="00F95557"/>
    <w:rsid w:val="00F95E61"/>
    <w:rsid w:val="00F97F5F"/>
    <w:rsid w:val="00FB467A"/>
    <w:rsid w:val="00FC5A2A"/>
    <w:rsid w:val="00FC655C"/>
    <w:rsid w:val="00FC7664"/>
    <w:rsid w:val="00FE40EA"/>
    <w:rsid w:val="00FF28E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rules v:ext="edit">
        <o:r id="V:Rule1" type="callout" idref="#Επεξήγηση με σύννεφο 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2C06"/>
    <w:pPr>
      <w:spacing w:after="200" w:line="276" w:lineRule="auto"/>
    </w:pPr>
    <w:rPr>
      <w:rFonts w:eastAsia="Times New Roman"/>
      <w:sz w:val="22"/>
      <w:szCs w:val="22"/>
    </w:rPr>
  </w:style>
  <w:style w:type="paragraph" w:styleId="2">
    <w:name w:val="heading 2"/>
    <w:basedOn w:val="a"/>
    <w:next w:val="a"/>
    <w:link w:val="2Char"/>
    <w:uiPriority w:val="9"/>
    <w:unhideWhenUsed/>
    <w:qFormat/>
    <w:rsid w:val="00302C06"/>
    <w:pPr>
      <w:keepNext/>
      <w:keepLines/>
      <w:spacing w:before="200" w:after="0"/>
      <w:outlineLvl w:val="1"/>
    </w:pPr>
    <w:rPr>
      <w:rFonts w:ascii="Cambria" w:hAnsi="Cambria"/>
      <w:b/>
      <w:bCs/>
      <w:color w:val="4F81BD"/>
      <w:sz w:val="26"/>
      <w:szCs w:val="26"/>
    </w:rPr>
  </w:style>
  <w:style w:type="paragraph" w:styleId="3">
    <w:name w:val="heading 3"/>
    <w:basedOn w:val="a"/>
    <w:next w:val="a"/>
    <w:link w:val="3Char"/>
    <w:uiPriority w:val="9"/>
    <w:qFormat/>
    <w:rsid w:val="002B0F49"/>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302C06"/>
    <w:rPr>
      <w:rFonts w:ascii="Cambria" w:eastAsia="Times New Roman" w:hAnsi="Cambria" w:cs="Times New Roman"/>
      <w:b/>
      <w:bCs/>
      <w:color w:val="4F81BD"/>
      <w:sz w:val="26"/>
      <w:szCs w:val="26"/>
      <w:lang w:eastAsia="el-GR"/>
    </w:rPr>
  </w:style>
  <w:style w:type="paragraph" w:styleId="a3">
    <w:name w:val="List Paragraph"/>
    <w:basedOn w:val="a"/>
    <w:uiPriority w:val="34"/>
    <w:qFormat/>
    <w:rsid w:val="00302C06"/>
    <w:pPr>
      <w:ind w:left="720"/>
      <w:contextualSpacing/>
    </w:pPr>
  </w:style>
  <w:style w:type="character" w:styleId="-">
    <w:name w:val="Hyperlink"/>
    <w:basedOn w:val="a0"/>
    <w:uiPriority w:val="99"/>
    <w:unhideWhenUsed/>
    <w:rsid w:val="00302C06"/>
    <w:rPr>
      <w:color w:val="0000FF"/>
      <w:u w:val="single"/>
    </w:rPr>
  </w:style>
  <w:style w:type="character" w:styleId="-0">
    <w:name w:val="FollowedHyperlink"/>
    <w:basedOn w:val="a0"/>
    <w:uiPriority w:val="99"/>
    <w:semiHidden/>
    <w:unhideWhenUsed/>
    <w:rsid w:val="00302C06"/>
    <w:rPr>
      <w:color w:val="800080"/>
      <w:u w:val="single"/>
    </w:rPr>
  </w:style>
  <w:style w:type="paragraph" w:styleId="a4">
    <w:name w:val="No Spacing"/>
    <w:link w:val="Char"/>
    <w:uiPriority w:val="1"/>
    <w:qFormat/>
    <w:rsid w:val="00323025"/>
    <w:rPr>
      <w:rFonts w:eastAsia="Times New Roman"/>
      <w:sz w:val="22"/>
      <w:szCs w:val="22"/>
      <w:lang w:val="en-US" w:eastAsia="en-US"/>
    </w:rPr>
  </w:style>
  <w:style w:type="character" w:customStyle="1" w:styleId="Char">
    <w:name w:val="Χωρίς διάστιχο Char"/>
    <w:basedOn w:val="a0"/>
    <w:link w:val="a4"/>
    <w:uiPriority w:val="1"/>
    <w:rsid w:val="00323025"/>
    <w:rPr>
      <w:rFonts w:eastAsia="Times New Roman"/>
      <w:sz w:val="22"/>
      <w:szCs w:val="22"/>
      <w:lang w:val="en-US" w:eastAsia="en-US" w:bidi="ar-SA"/>
    </w:rPr>
  </w:style>
  <w:style w:type="paragraph" w:styleId="a5">
    <w:name w:val="Balloon Text"/>
    <w:basedOn w:val="a"/>
    <w:link w:val="Char0"/>
    <w:uiPriority w:val="99"/>
    <w:semiHidden/>
    <w:unhideWhenUsed/>
    <w:rsid w:val="00323025"/>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323025"/>
    <w:rPr>
      <w:rFonts w:ascii="Tahoma" w:eastAsia="Times New Roman" w:hAnsi="Tahoma" w:cs="Tahoma"/>
      <w:sz w:val="16"/>
      <w:szCs w:val="16"/>
      <w:lang w:eastAsia="el-GR"/>
    </w:rPr>
  </w:style>
  <w:style w:type="paragraph" w:styleId="a6">
    <w:name w:val="header"/>
    <w:basedOn w:val="a"/>
    <w:link w:val="Char1"/>
    <w:uiPriority w:val="99"/>
    <w:semiHidden/>
    <w:unhideWhenUsed/>
    <w:rsid w:val="00323025"/>
    <w:pPr>
      <w:tabs>
        <w:tab w:val="center" w:pos="4153"/>
        <w:tab w:val="right" w:pos="8306"/>
      </w:tabs>
      <w:spacing w:after="0" w:line="240" w:lineRule="auto"/>
    </w:pPr>
  </w:style>
  <w:style w:type="character" w:customStyle="1" w:styleId="Char1">
    <w:name w:val="Κεφαλίδα Char"/>
    <w:basedOn w:val="a0"/>
    <w:link w:val="a6"/>
    <w:uiPriority w:val="99"/>
    <w:semiHidden/>
    <w:rsid w:val="00323025"/>
    <w:rPr>
      <w:rFonts w:ascii="Calibri" w:eastAsia="Times New Roman" w:hAnsi="Calibri" w:cs="Times New Roman"/>
      <w:lang w:eastAsia="el-GR"/>
    </w:rPr>
  </w:style>
  <w:style w:type="paragraph" w:styleId="a7">
    <w:name w:val="footer"/>
    <w:basedOn w:val="a"/>
    <w:link w:val="Char2"/>
    <w:uiPriority w:val="99"/>
    <w:semiHidden/>
    <w:unhideWhenUsed/>
    <w:rsid w:val="00323025"/>
    <w:pPr>
      <w:tabs>
        <w:tab w:val="center" w:pos="4153"/>
        <w:tab w:val="right" w:pos="8306"/>
      </w:tabs>
      <w:spacing w:after="0" w:line="240" w:lineRule="auto"/>
    </w:pPr>
  </w:style>
  <w:style w:type="character" w:customStyle="1" w:styleId="Char2">
    <w:name w:val="Υποσέλιδο Char"/>
    <w:basedOn w:val="a0"/>
    <w:link w:val="a7"/>
    <w:uiPriority w:val="99"/>
    <w:semiHidden/>
    <w:rsid w:val="00323025"/>
    <w:rPr>
      <w:rFonts w:ascii="Calibri" w:eastAsia="Times New Roman" w:hAnsi="Calibri" w:cs="Times New Roman"/>
      <w:lang w:eastAsia="el-GR"/>
    </w:rPr>
  </w:style>
  <w:style w:type="character" w:styleId="a8">
    <w:name w:val="Placeholder Text"/>
    <w:basedOn w:val="a0"/>
    <w:uiPriority w:val="99"/>
    <w:semiHidden/>
    <w:rsid w:val="007F577E"/>
    <w:rPr>
      <w:color w:val="808080"/>
    </w:rPr>
  </w:style>
  <w:style w:type="character" w:customStyle="1" w:styleId="3Char">
    <w:name w:val="Επικεφαλίδα 3 Char"/>
    <w:basedOn w:val="a0"/>
    <w:link w:val="3"/>
    <w:uiPriority w:val="9"/>
    <w:rsid w:val="002B0F49"/>
    <w:rPr>
      <w:rFonts w:ascii="Cambria" w:eastAsia="Times New Roman" w:hAnsi="Cambria"/>
      <w:b/>
      <w:bCs/>
      <w:sz w:val="26"/>
      <w:szCs w:val="26"/>
    </w:rPr>
  </w:style>
</w:styles>
</file>

<file path=word/webSettings.xml><?xml version="1.0" encoding="utf-8"?>
<w:webSettings xmlns:r="http://schemas.openxmlformats.org/officeDocument/2006/relationships" xmlns:w="http://schemas.openxmlformats.org/wordprocessingml/2006/main">
  <w:divs>
    <w:div w:id="725372632">
      <w:bodyDiv w:val="1"/>
      <w:marLeft w:val="0"/>
      <w:marRight w:val="0"/>
      <w:marTop w:val="0"/>
      <w:marBottom w:val="0"/>
      <w:divBdr>
        <w:top w:val="none" w:sz="0" w:space="0" w:color="auto"/>
        <w:left w:val="none" w:sz="0" w:space="0" w:color="auto"/>
        <w:bottom w:val="none" w:sz="0" w:space="0" w:color="auto"/>
        <w:right w:val="none" w:sz="0" w:space="0" w:color="auto"/>
      </w:divBdr>
      <w:divsChild>
        <w:div w:id="1721903058">
          <w:marLeft w:val="547"/>
          <w:marRight w:val="0"/>
          <w:marTop w:val="0"/>
          <w:marBottom w:val="0"/>
          <w:divBdr>
            <w:top w:val="none" w:sz="0" w:space="0" w:color="auto"/>
            <w:left w:val="none" w:sz="0" w:space="0" w:color="auto"/>
            <w:bottom w:val="none" w:sz="0" w:space="0" w:color="auto"/>
            <w:right w:val="none" w:sz="0" w:space="0" w:color="auto"/>
          </w:divBdr>
        </w:div>
      </w:divsChild>
    </w:div>
    <w:div w:id="1073116001">
      <w:bodyDiv w:val="1"/>
      <w:marLeft w:val="0"/>
      <w:marRight w:val="0"/>
      <w:marTop w:val="0"/>
      <w:marBottom w:val="0"/>
      <w:divBdr>
        <w:top w:val="none" w:sz="0" w:space="0" w:color="auto"/>
        <w:left w:val="none" w:sz="0" w:space="0" w:color="auto"/>
        <w:bottom w:val="none" w:sz="0" w:space="0" w:color="auto"/>
        <w:right w:val="none" w:sz="0" w:space="0" w:color="auto"/>
      </w:divBdr>
    </w:div>
    <w:div w:id="1459058960">
      <w:bodyDiv w:val="1"/>
      <w:marLeft w:val="0"/>
      <w:marRight w:val="0"/>
      <w:marTop w:val="0"/>
      <w:marBottom w:val="0"/>
      <w:divBdr>
        <w:top w:val="none" w:sz="0" w:space="0" w:color="auto"/>
        <w:left w:val="none" w:sz="0" w:space="0" w:color="auto"/>
        <w:bottom w:val="none" w:sz="0" w:space="0" w:color="auto"/>
        <w:right w:val="none" w:sz="0" w:space="0" w:color="auto"/>
      </w:divBdr>
      <w:divsChild>
        <w:div w:id="66419152">
          <w:marLeft w:val="547"/>
          <w:marRight w:val="0"/>
          <w:marTop w:val="0"/>
          <w:marBottom w:val="0"/>
          <w:divBdr>
            <w:top w:val="none" w:sz="0" w:space="0" w:color="auto"/>
            <w:left w:val="none" w:sz="0" w:space="0" w:color="auto"/>
            <w:bottom w:val="none" w:sz="0" w:space="0" w:color="auto"/>
            <w:right w:val="none" w:sz="0" w:space="0" w:color="auto"/>
          </w:divBdr>
        </w:div>
      </w:divsChild>
    </w:div>
    <w:div w:id="1519386987">
      <w:bodyDiv w:val="1"/>
      <w:marLeft w:val="0"/>
      <w:marRight w:val="0"/>
      <w:marTop w:val="0"/>
      <w:marBottom w:val="0"/>
      <w:divBdr>
        <w:top w:val="none" w:sz="0" w:space="0" w:color="auto"/>
        <w:left w:val="none" w:sz="0" w:space="0" w:color="auto"/>
        <w:bottom w:val="none" w:sz="0" w:space="0" w:color="auto"/>
        <w:right w:val="none" w:sz="0" w:space="0" w:color="auto"/>
      </w:divBdr>
      <w:divsChild>
        <w:div w:id="831867725">
          <w:marLeft w:val="547"/>
          <w:marRight w:val="0"/>
          <w:marTop w:val="0"/>
          <w:marBottom w:val="0"/>
          <w:divBdr>
            <w:top w:val="none" w:sz="0" w:space="0" w:color="auto"/>
            <w:left w:val="none" w:sz="0" w:space="0" w:color="auto"/>
            <w:bottom w:val="none" w:sz="0" w:space="0" w:color="auto"/>
            <w:right w:val="none" w:sz="0" w:space="0" w:color="auto"/>
          </w:divBdr>
        </w:div>
      </w:divsChild>
    </w:div>
    <w:div w:id="1762986678">
      <w:bodyDiv w:val="1"/>
      <w:marLeft w:val="0"/>
      <w:marRight w:val="0"/>
      <w:marTop w:val="0"/>
      <w:marBottom w:val="0"/>
      <w:divBdr>
        <w:top w:val="none" w:sz="0" w:space="0" w:color="auto"/>
        <w:left w:val="none" w:sz="0" w:space="0" w:color="auto"/>
        <w:bottom w:val="none" w:sz="0" w:space="0" w:color="auto"/>
        <w:right w:val="none" w:sz="0" w:space="0" w:color="auto"/>
      </w:divBdr>
      <w:divsChild>
        <w:div w:id="1174494107">
          <w:marLeft w:val="547"/>
          <w:marRight w:val="0"/>
          <w:marTop w:val="0"/>
          <w:marBottom w:val="0"/>
          <w:divBdr>
            <w:top w:val="none" w:sz="0" w:space="0" w:color="auto"/>
            <w:left w:val="none" w:sz="0" w:space="0" w:color="auto"/>
            <w:bottom w:val="none" w:sz="0" w:space="0" w:color="auto"/>
            <w:right w:val="none" w:sz="0" w:space="0" w:color="auto"/>
          </w:divBdr>
        </w:div>
      </w:divsChild>
    </w:div>
    <w:div w:id="1858346092">
      <w:bodyDiv w:val="1"/>
      <w:marLeft w:val="0"/>
      <w:marRight w:val="0"/>
      <w:marTop w:val="0"/>
      <w:marBottom w:val="0"/>
      <w:divBdr>
        <w:top w:val="none" w:sz="0" w:space="0" w:color="auto"/>
        <w:left w:val="none" w:sz="0" w:space="0" w:color="auto"/>
        <w:bottom w:val="none" w:sz="0" w:space="0" w:color="auto"/>
        <w:right w:val="none" w:sz="0" w:space="0" w:color="auto"/>
      </w:divBdr>
      <w:divsChild>
        <w:div w:id="862859129">
          <w:marLeft w:val="547"/>
          <w:marRight w:val="0"/>
          <w:marTop w:val="0"/>
          <w:marBottom w:val="0"/>
          <w:divBdr>
            <w:top w:val="none" w:sz="0" w:space="0" w:color="auto"/>
            <w:left w:val="none" w:sz="0" w:space="0" w:color="auto"/>
            <w:bottom w:val="none" w:sz="0" w:space="0" w:color="auto"/>
            <w:right w:val="none" w:sz="0" w:space="0" w:color="auto"/>
          </w:divBdr>
        </w:div>
        <w:div w:id="1097560975">
          <w:marLeft w:val="547"/>
          <w:marRight w:val="0"/>
          <w:marTop w:val="0"/>
          <w:marBottom w:val="0"/>
          <w:divBdr>
            <w:top w:val="none" w:sz="0" w:space="0" w:color="auto"/>
            <w:left w:val="none" w:sz="0" w:space="0" w:color="auto"/>
            <w:bottom w:val="none" w:sz="0" w:space="0" w:color="auto"/>
            <w:right w:val="none" w:sz="0" w:space="0" w:color="auto"/>
          </w:divBdr>
        </w:div>
      </w:divsChild>
    </w:div>
    <w:div w:id="2024503748">
      <w:bodyDiv w:val="1"/>
      <w:marLeft w:val="0"/>
      <w:marRight w:val="0"/>
      <w:marTop w:val="0"/>
      <w:marBottom w:val="0"/>
      <w:divBdr>
        <w:top w:val="none" w:sz="0" w:space="0" w:color="auto"/>
        <w:left w:val="none" w:sz="0" w:space="0" w:color="auto"/>
        <w:bottom w:val="none" w:sz="0" w:space="0" w:color="auto"/>
        <w:right w:val="none" w:sz="0" w:space="0" w:color="auto"/>
      </w:divBdr>
      <w:divsChild>
        <w:div w:id="93050513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aade.gr/" TargetMode="External"/><Relationship Id="rId39" Type="http://schemas.openxmlformats.org/officeDocument/2006/relationships/hyperlink" Target="http://www.hic.gr"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diagramData" Target="diagrams/data1.xml"/><Relationship Id="rId38" Type="http://schemas.openxmlformats.org/officeDocument/2006/relationships/hyperlink" Target="http://www.hic.gr"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iavgeia.gov.gr/doc/%CE%A8%CE%A0%CE%92%CE%91465%CE%A7%CE%98%CE%9E-%CE%99%CE%A4%CE%A3?inline=true" TargetMode="External"/><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2.png"/><Relationship Id="rId37" Type="http://schemas.microsoft.com/office/2007/relationships/diagramDrawing" Target="diagrams/drawing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diagramColors" Target="diagrams/colors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www.aade.gr/polites/ochemata/tele-kyklophorias-me-kodikoys-taxisnet" TargetMode="External"/><Relationship Id="rId30" Type="http://schemas.openxmlformats.org/officeDocument/2006/relationships/image" Target="media/image20.png"/><Relationship Id="rId35" Type="http://schemas.openxmlformats.org/officeDocument/2006/relationships/diagramQuickStyle" Target="diagrams/quickStyle1.xml"/></Relationships>
</file>

<file path=word/diagrams/_rels/data1.xml.rels><?xml version="1.0" encoding="UTF-8" standalone="yes"?>
<Relationships xmlns="http://schemas.openxmlformats.org/package/2006/relationships"><Relationship Id="rId1" Type="http://schemas.openxmlformats.org/officeDocument/2006/relationships/image" Target="../media/image23.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2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57C97F-563C-456E-B9A8-D70ED8EDF124}" type="doc">
      <dgm:prSet loTypeId="urn:microsoft.com/office/officeart/2005/8/layout/vList3#2" loCatId="list" qsTypeId="urn:microsoft.com/office/officeart/2005/8/quickstyle/simple1" qsCatId="simple" csTypeId="urn:microsoft.com/office/officeart/2005/8/colors/accent1_2" csCatId="accent1" phldr="1"/>
      <dgm:spPr/>
      <dgm:t>
        <a:bodyPr/>
        <a:lstStyle/>
        <a:p>
          <a:endParaRPr lang="el-GR"/>
        </a:p>
      </dgm:t>
    </dgm:pt>
    <dgm:pt modelId="{1BC36D58-70B2-4E29-A81E-76415EB54A35}">
      <dgm:prSet phldrT="[Text]" custT="1"/>
      <dgm:spPr>
        <a:xfrm rot="10800000">
          <a:off x="699383" y="14554"/>
          <a:ext cx="4573656" cy="176887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l-GR" sz="1400" b="1" u="sng">
              <a:solidFill>
                <a:sysClr val="window" lastClr="FFFFFF"/>
              </a:solidFill>
              <a:latin typeface="Calibri"/>
              <a:ea typeface="+mn-ea"/>
              <a:cs typeface="+mn-cs"/>
            </a:rPr>
            <a:t>ΕΡΩΤΗΣΗ 13:</a:t>
          </a:r>
          <a:r>
            <a:rPr lang="el-GR" sz="1400" b="1">
              <a:solidFill>
                <a:sysClr val="window" lastClr="FFFFFF"/>
              </a:solidFill>
              <a:latin typeface="Calibri"/>
              <a:ea typeface="+mn-ea"/>
              <a:cs typeface="+mn-cs"/>
            </a:rPr>
            <a:t> </a:t>
          </a:r>
        </a:p>
        <a:p>
          <a:pPr algn="ctr"/>
          <a:r>
            <a:rPr lang="el-GR" sz="1400" b="1"/>
            <a:t>Πώς θα μπορούσα να ελέγξω εάν το όχημά μου είναι ασφαλισμένο;</a:t>
          </a:r>
          <a:endParaRPr lang="el-GR" sz="1400" b="1">
            <a:solidFill>
              <a:sysClr val="window" lastClr="FFFFFF"/>
            </a:solidFill>
            <a:latin typeface="Calibri"/>
            <a:ea typeface="+mn-ea"/>
            <a:cs typeface="+mn-cs"/>
          </a:endParaRPr>
        </a:p>
      </dgm:t>
    </dgm:pt>
    <dgm:pt modelId="{EA16DD19-3813-49BB-899B-E3FE37F92715}" type="parTrans" cxnId="{76BE6739-ACB6-4B5A-807E-99C917BCB943}">
      <dgm:prSet/>
      <dgm:spPr/>
      <dgm:t>
        <a:bodyPr/>
        <a:lstStyle/>
        <a:p>
          <a:endParaRPr lang="el-GR"/>
        </a:p>
      </dgm:t>
    </dgm:pt>
    <dgm:pt modelId="{B989663D-E495-4AE6-B5B9-49DDD2906CCB}" type="sibTrans" cxnId="{76BE6739-ACB6-4B5A-807E-99C917BCB943}">
      <dgm:prSet/>
      <dgm:spPr/>
      <dgm:t>
        <a:bodyPr/>
        <a:lstStyle/>
        <a:p>
          <a:endParaRPr lang="el-GR"/>
        </a:p>
      </dgm:t>
    </dgm:pt>
    <dgm:pt modelId="{B5D123A4-A553-4BAC-B052-0FF38595E731}" type="pres">
      <dgm:prSet presAssocID="{3B57C97F-563C-456E-B9A8-D70ED8EDF124}" presName="linearFlow" presStyleCnt="0">
        <dgm:presLayoutVars>
          <dgm:dir/>
          <dgm:resizeHandles val="exact"/>
        </dgm:presLayoutVars>
      </dgm:prSet>
      <dgm:spPr/>
      <dgm:t>
        <a:bodyPr/>
        <a:lstStyle/>
        <a:p>
          <a:endParaRPr lang="el-GR"/>
        </a:p>
      </dgm:t>
    </dgm:pt>
    <dgm:pt modelId="{BCA0A45C-B12B-40C3-8CCE-22D144B99932}" type="pres">
      <dgm:prSet presAssocID="{1BC36D58-70B2-4E29-A81E-76415EB54A35}" presName="composite" presStyleCnt="0"/>
      <dgm:spPr/>
      <dgm:t>
        <a:bodyPr/>
        <a:lstStyle/>
        <a:p>
          <a:endParaRPr lang="el-GR"/>
        </a:p>
      </dgm:t>
    </dgm:pt>
    <dgm:pt modelId="{06B25C5C-2B36-4F3B-A7CB-3DC0DAA4E544}" type="pres">
      <dgm:prSet presAssocID="{1BC36D58-70B2-4E29-A81E-76415EB54A35}" presName="imgShp" presStyleLbl="fgImgPlace1" presStyleIdx="0" presStyleCnt="1" custLinFactNeighborX="-19234" custLinFactNeighborY="-147"/>
      <dgm:spPr>
        <a:xfrm>
          <a:off x="55" y="65361"/>
          <a:ext cx="1764743" cy="1764743"/>
        </a:xfrm>
        <a:prstGeom prst="ellipse">
          <a:avLst/>
        </a:prstGeom>
        <a:blipFill dpi="0" rotWithShape="1">
          <a:blip xmlns:r="http://schemas.openxmlformats.org/officeDocument/2006/relationships" r:embed="rId1"/>
          <a:srcRect/>
          <a:stretch>
            <a:fillRect l="-39000" r="-53000"/>
          </a:stretch>
        </a:blipFill>
        <a:ln w="25400" cap="flat" cmpd="sng" algn="ctr">
          <a:solidFill>
            <a:sysClr val="window" lastClr="FFFFFF">
              <a:hueOff val="0"/>
              <a:satOff val="0"/>
              <a:lumOff val="0"/>
              <a:alphaOff val="0"/>
            </a:sysClr>
          </a:solidFill>
          <a:prstDash val="solid"/>
        </a:ln>
        <a:effectLst/>
      </dgm:spPr>
      <dgm:t>
        <a:bodyPr/>
        <a:lstStyle/>
        <a:p>
          <a:endParaRPr lang="el-GR"/>
        </a:p>
      </dgm:t>
    </dgm:pt>
    <dgm:pt modelId="{14C6B4AC-A7CF-4FE1-A804-C391D2D5A019}" type="pres">
      <dgm:prSet presAssocID="{1BC36D58-70B2-4E29-A81E-76415EB54A35}" presName="txShp" presStyleLbl="node1" presStyleIdx="0" presStyleCnt="1" custScaleX="123600" custScaleY="97908" custLinFactNeighborX="12622" custLinFactNeighborY="-3302">
        <dgm:presLayoutVars>
          <dgm:bulletEnabled val="1"/>
        </dgm:presLayoutVars>
      </dgm:prSet>
      <dgm:spPr>
        <a:prstGeom prst="homePlate">
          <a:avLst/>
        </a:prstGeom>
      </dgm:spPr>
      <dgm:t>
        <a:bodyPr/>
        <a:lstStyle/>
        <a:p>
          <a:endParaRPr lang="el-GR"/>
        </a:p>
      </dgm:t>
    </dgm:pt>
  </dgm:ptLst>
  <dgm:cxnLst>
    <dgm:cxn modelId="{76BE6739-ACB6-4B5A-807E-99C917BCB943}" srcId="{3B57C97F-563C-456E-B9A8-D70ED8EDF124}" destId="{1BC36D58-70B2-4E29-A81E-76415EB54A35}" srcOrd="0" destOrd="0" parTransId="{EA16DD19-3813-49BB-899B-E3FE37F92715}" sibTransId="{B989663D-E495-4AE6-B5B9-49DDD2906CCB}"/>
    <dgm:cxn modelId="{E8071317-A4CB-4FA2-9CEA-A275229476B0}" type="presOf" srcId="{3B57C97F-563C-456E-B9A8-D70ED8EDF124}" destId="{B5D123A4-A553-4BAC-B052-0FF38595E731}" srcOrd="0" destOrd="0" presId="urn:microsoft.com/office/officeart/2005/8/layout/vList3#2"/>
    <dgm:cxn modelId="{765ED14B-F5F9-4EDA-AC36-097FB9389413}" type="presOf" srcId="{1BC36D58-70B2-4E29-A81E-76415EB54A35}" destId="{14C6B4AC-A7CF-4FE1-A804-C391D2D5A019}" srcOrd="0" destOrd="0" presId="urn:microsoft.com/office/officeart/2005/8/layout/vList3#2"/>
    <dgm:cxn modelId="{D3A16EEE-11F6-4A66-ACD5-86E69567D7FD}" type="presParOf" srcId="{B5D123A4-A553-4BAC-B052-0FF38595E731}" destId="{BCA0A45C-B12B-40C3-8CCE-22D144B99932}" srcOrd="0" destOrd="0" presId="urn:microsoft.com/office/officeart/2005/8/layout/vList3#2"/>
    <dgm:cxn modelId="{985ED663-2C50-4CD8-AE8B-9EFF966FC61A}" type="presParOf" srcId="{BCA0A45C-B12B-40C3-8CCE-22D144B99932}" destId="{06B25C5C-2B36-4F3B-A7CB-3DC0DAA4E544}" srcOrd="0" destOrd="0" presId="urn:microsoft.com/office/officeart/2005/8/layout/vList3#2"/>
    <dgm:cxn modelId="{92541E27-75C6-4396-BE03-CA1137C03DC4}" type="presParOf" srcId="{BCA0A45C-B12B-40C3-8CCE-22D144B99932}" destId="{14C6B4AC-A7CF-4FE1-A804-C391D2D5A019}" srcOrd="1" destOrd="0" presId="urn:microsoft.com/office/officeart/2005/8/layout/vList3#2"/>
  </dgm:cxnLst>
  <dgm:bg>
    <a:effectLst>
      <a:outerShdw blurRad="50800" dist="50800" dir="5400000" algn="ctr" rotWithShape="0">
        <a:schemeClr val="tx2">
          <a:lumMod val="60000"/>
          <a:lumOff val="40000"/>
        </a:schemeClr>
      </a:outerShdw>
    </a:effectLst>
  </dgm:bg>
  <dgm:whole/>
  <dgm:extLst>
    <a:ext uri="http://schemas.microsoft.com/office/drawing/2008/diagram">
      <dsp:dataModelExt xmlns:dsp="http://schemas.microsoft.com/office/drawing/2008/diagram" xmlns="" relId="rId3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4C6B4AC-A7CF-4FE1-A804-C391D2D5A019}">
      <dsp:nvSpPr>
        <dsp:cNvPr id="0" name=""/>
        <dsp:cNvSpPr/>
      </dsp:nvSpPr>
      <dsp:spPr>
        <a:xfrm rot="10800000">
          <a:off x="938917" y="0"/>
          <a:ext cx="4334122" cy="1501443"/>
        </a:xfrm>
        <a:prstGeom prst="homePlat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76242" tIns="53340" rIns="99568" bIns="53340" numCol="1" spcCol="1270" anchor="ctr" anchorCtr="0">
          <a:noAutofit/>
        </a:bodyPr>
        <a:lstStyle/>
        <a:p>
          <a:pPr lvl="0" algn="ctr" defTabSz="622300">
            <a:lnSpc>
              <a:spcPct val="90000"/>
            </a:lnSpc>
            <a:spcBef>
              <a:spcPct val="0"/>
            </a:spcBef>
            <a:spcAft>
              <a:spcPct val="35000"/>
            </a:spcAft>
          </a:pPr>
          <a:r>
            <a:rPr lang="el-GR" sz="1400" b="1" u="sng" kern="1200">
              <a:solidFill>
                <a:sysClr val="window" lastClr="FFFFFF"/>
              </a:solidFill>
              <a:latin typeface="Calibri"/>
              <a:ea typeface="+mn-ea"/>
              <a:cs typeface="+mn-cs"/>
            </a:rPr>
            <a:t>ΕΡΩΤΗΣΗ 13:</a:t>
          </a:r>
          <a:r>
            <a:rPr lang="el-GR" sz="1400" b="1" kern="1200">
              <a:solidFill>
                <a:sysClr val="window" lastClr="FFFFFF"/>
              </a:solidFill>
              <a:latin typeface="Calibri"/>
              <a:ea typeface="+mn-ea"/>
              <a:cs typeface="+mn-cs"/>
            </a:rPr>
            <a:t> </a:t>
          </a:r>
        </a:p>
        <a:p>
          <a:pPr lvl="0" algn="ctr" defTabSz="622300">
            <a:lnSpc>
              <a:spcPct val="90000"/>
            </a:lnSpc>
            <a:spcBef>
              <a:spcPct val="0"/>
            </a:spcBef>
            <a:spcAft>
              <a:spcPct val="35000"/>
            </a:spcAft>
          </a:pPr>
          <a:r>
            <a:rPr lang="el-GR" sz="1400" b="1" kern="1200"/>
            <a:t>Πώς θα μπορούσα να ελέγξω εάν το όχημά μου είναι ασφαλισμένο;</a:t>
          </a:r>
          <a:endParaRPr lang="el-GR" sz="1400" b="1" kern="1200">
            <a:solidFill>
              <a:sysClr val="window" lastClr="FFFFFF"/>
            </a:solidFill>
            <a:latin typeface="Calibri"/>
            <a:ea typeface="+mn-ea"/>
            <a:cs typeface="+mn-cs"/>
          </a:endParaRPr>
        </a:p>
      </dsp:txBody>
      <dsp:txXfrm rot="10800000">
        <a:off x="938917" y="0"/>
        <a:ext cx="4334122" cy="1501443"/>
      </dsp:txXfrm>
    </dsp:sp>
    <dsp:sp modelId="{06B25C5C-2B36-4F3B-A7CB-3DC0DAA4E544}">
      <dsp:nvSpPr>
        <dsp:cNvPr id="0" name=""/>
        <dsp:cNvSpPr/>
      </dsp:nvSpPr>
      <dsp:spPr>
        <a:xfrm>
          <a:off x="0" y="0"/>
          <a:ext cx="1533525" cy="1533525"/>
        </a:xfrm>
        <a:prstGeom prst="ellipse">
          <a:avLst/>
        </a:prstGeom>
        <a:blipFill dpi="0" rotWithShape="1">
          <a:blip xmlns:r="http://schemas.openxmlformats.org/officeDocument/2006/relationships" r:embed="rId1"/>
          <a:srcRect/>
          <a:stretch>
            <a:fillRect l="-39000" r="-53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2">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69B30-083A-44D8-9850-2BE4C0FFD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2974</Words>
  <Characters>16065</Characters>
  <Application>Microsoft Office Word</Application>
  <DocSecurity>0</DocSecurity>
  <Lines>133</Lines>
  <Paragraphs>38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19001</CharactersWithSpaces>
  <SharedDoc>false</SharedDoc>
  <HLinks>
    <vt:vector size="18" baseType="variant">
      <vt:variant>
        <vt:i4>2490419</vt:i4>
      </vt:variant>
      <vt:variant>
        <vt:i4>6</vt:i4>
      </vt:variant>
      <vt:variant>
        <vt:i4>0</vt:i4>
      </vt:variant>
      <vt:variant>
        <vt:i4>5</vt:i4>
      </vt:variant>
      <vt:variant>
        <vt:lpwstr>http://www.aade.gr/polites/ochemata/tele-kyklophorias-me-kodikoys-taxisnet</vt:lpwstr>
      </vt:variant>
      <vt:variant>
        <vt:lpwstr/>
      </vt:variant>
      <vt:variant>
        <vt:i4>7471155</vt:i4>
      </vt:variant>
      <vt:variant>
        <vt:i4>3</vt:i4>
      </vt:variant>
      <vt:variant>
        <vt:i4>0</vt:i4>
      </vt:variant>
      <vt:variant>
        <vt:i4>5</vt:i4>
      </vt:variant>
      <vt:variant>
        <vt:lpwstr>http://www.aade.gr/</vt:lpwstr>
      </vt:variant>
      <vt:variant>
        <vt:lpwstr/>
      </vt:variant>
      <vt:variant>
        <vt:i4>1769561</vt:i4>
      </vt:variant>
      <vt:variant>
        <vt:i4>0</vt:i4>
      </vt:variant>
      <vt:variant>
        <vt:i4>0</vt:i4>
      </vt:variant>
      <vt:variant>
        <vt:i4>5</vt:i4>
      </vt:variant>
      <vt:variant>
        <vt:lpwstr>https://diavgeia.gov.gr/doc/%CE%A8%CE%A0%CE%92%CE%91465%CE%A7%CE%98%CE%9E-%CE%99%CE%A4%CE%A3?inline=true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a.kouros</dc:creator>
  <cp:lastModifiedBy>Administrator</cp:lastModifiedBy>
  <cp:revision>2</cp:revision>
  <dcterms:created xsi:type="dcterms:W3CDTF">2018-02-22T08:30:00Z</dcterms:created>
  <dcterms:modified xsi:type="dcterms:W3CDTF">2018-02-22T08:30:00Z</dcterms:modified>
</cp:coreProperties>
</file>